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45F69" w14:textId="2B095FC3" w:rsidR="00DE7060" w:rsidRPr="00DE7060" w:rsidRDefault="00DE7060" w:rsidP="00DE7060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DE7060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uk-UA" w:eastAsia="uk-UA"/>
        </w:rPr>
        <w:drawing>
          <wp:inline distT="0" distB="0" distL="0" distR="0" wp14:anchorId="4519A4CE" wp14:editId="60014037">
            <wp:extent cx="581025" cy="771525"/>
            <wp:effectExtent l="0" t="0" r="9525" b="9525"/>
            <wp:docPr id="9608403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CFA31" w14:textId="77777777" w:rsidR="00DE7060" w:rsidRPr="00DE7060" w:rsidRDefault="00DE7060" w:rsidP="00DE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E706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14:paraId="5AF6E25F" w14:textId="77777777" w:rsidR="00DE7060" w:rsidRPr="00DE7060" w:rsidRDefault="00DE7060" w:rsidP="00DE706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E706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ВИШГОРОДСЬКОГО РАЙОНУ КИЇВСЬКОЇ ОБЛАСТІ</w:t>
      </w:r>
    </w:p>
    <w:p w14:paraId="4C5735AC" w14:textId="06722C54" w:rsidR="00DE7060" w:rsidRPr="00DE7060" w:rsidRDefault="00627D0D" w:rsidP="00DE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Сімдесята</w:t>
      </w:r>
      <w:r w:rsidR="00DE7060" w:rsidRPr="00DE706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DE7060" w:rsidRPr="00DE7060" w14:paraId="6DFFBBC0" w14:textId="77777777" w:rsidTr="00B4440A">
        <w:tc>
          <w:tcPr>
            <w:tcW w:w="4786" w:type="dxa"/>
          </w:tcPr>
          <w:p w14:paraId="48B2D52F" w14:textId="13D34149" w:rsidR="00DE7060" w:rsidRPr="00DE7060" w:rsidRDefault="00DE7060" w:rsidP="00DE706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E70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«</w:t>
            </w:r>
            <w:r w:rsidR="000F74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02</w:t>
            </w:r>
            <w:r w:rsidRPr="00DE70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0F74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квіт</w:t>
            </w:r>
            <w:r w:rsidRPr="00DE70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ня 2025 року</w:t>
            </w:r>
          </w:p>
        </w:tc>
        <w:tc>
          <w:tcPr>
            <w:tcW w:w="4785" w:type="dxa"/>
          </w:tcPr>
          <w:p w14:paraId="0FA953C7" w14:textId="7AB409B0" w:rsidR="00DE7060" w:rsidRPr="00DE7060" w:rsidRDefault="00DE7060" w:rsidP="00627D0D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E70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№ </w:t>
            </w:r>
            <w:r w:rsidR="00627D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2590</w:t>
            </w:r>
          </w:p>
        </w:tc>
      </w:tr>
      <w:tr w:rsidR="00DE7060" w:rsidRPr="00DE7060" w14:paraId="5D1E5ED5" w14:textId="77777777" w:rsidTr="00B4440A">
        <w:tc>
          <w:tcPr>
            <w:tcW w:w="9571" w:type="dxa"/>
            <w:gridSpan w:val="2"/>
          </w:tcPr>
          <w:p w14:paraId="06D2B960" w14:textId="77777777" w:rsidR="00DE7060" w:rsidRPr="00DE7060" w:rsidRDefault="00DE7060" w:rsidP="00DE706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E70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14:paraId="5406F755" w14:textId="77777777" w:rsidR="00204915" w:rsidRDefault="00204915" w:rsidP="00204915">
      <w:pPr>
        <w:suppressAutoHyphens/>
        <w:overflowPunct w:val="0"/>
        <w:autoSpaceDE w:val="0"/>
        <w:spacing w:after="0" w:line="276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3794A7B7" w14:textId="2719DEA0" w:rsidR="00204915" w:rsidRPr="00627D0D" w:rsidRDefault="00204915" w:rsidP="00DE7060">
      <w:pPr>
        <w:suppressAutoHyphens/>
        <w:overflowPunct w:val="0"/>
        <w:autoSpaceDE w:val="0"/>
        <w:spacing w:after="0" w:line="240" w:lineRule="auto"/>
        <w:ind w:right="5953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</w:pPr>
      <w:r w:rsidRPr="00627D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>Про затвердження Концепції інтегрованого розвитку</w:t>
      </w:r>
      <w:r w:rsidR="00DE7060" w:rsidRPr="00627D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 xml:space="preserve"> </w:t>
      </w:r>
      <w:proofErr w:type="spellStart"/>
      <w:r w:rsidRPr="00627D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>Петрівської</w:t>
      </w:r>
      <w:proofErr w:type="spellEnd"/>
      <w:r w:rsidRPr="00627D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 xml:space="preserve"> територіальної громади</w:t>
      </w:r>
      <w:r w:rsidR="00DE7060" w:rsidRPr="00627D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 xml:space="preserve"> </w:t>
      </w:r>
      <w:r w:rsidRPr="00627D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>Вишгородського району Київської області</w:t>
      </w:r>
    </w:p>
    <w:p w14:paraId="18A0CC4F" w14:textId="77777777" w:rsidR="00C9636D" w:rsidRDefault="00C9636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725C3BE" w14:textId="651B49BC" w:rsidR="00204915" w:rsidRDefault="00204915" w:rsidP="00627D0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Концепцію інтегрованого розвитку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Вишгородського району Київської області, керуючись статтею 26 Закону України «Про місцеве самоврядування в Україні»,</w:t>
      </w:r>
      <w:r w:rsidRPr="00204915">
        <w:rPr>
          <w:lang w:val="uk-UA"/>
        </w:rPr>
        <w:t xml:space="preserve"> </w:t>
      </w:r>
      <w:r w:rsidRPr="00204915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внесення змін до деяких законодавчих актів України щодо планування використання земель»,  Постановою  Кабінету Міністрів України «Про затвердження Порядку розроблення, оновлення, внесення змін та затвердження містобудівної документації» від 1 вересня 2021 р.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4915">
        <w:rPr>
          <w:rFonts w:ascii="Times New Roman" w:hAnsi="Times New Roman" w:cs="Times New Roman"/>
          <w:sz w:val="28"/>
          <w:szCs w:val="28"/>
          <w:lang w:val="uk-UA"/>
        </w:rPr>
        <w:t>926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на виконання рішення </w:t>
      </w:r>
      <w:r w:rsidRPr="00687743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687743" w:rsidRPr="00687743">
        <w:rPr>
          <w:rFonts w:ascii="Times New Roman" w:hAnsi="Times New Roman" w:cs="Times New Roman"/>
          <w:sz w:val="28"/>
          <w:szCs w:val="28"/>
          <w:lang w:val="uk-UA"/>
        </w:rPr>
        <w:t>879 від 24 грудня 2021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</w:t>
      </w:r>
      <w:r w:rsidR="00687743">
        <w:rPr>
          <w:rFonts w:ascii="Times New Roman" w:hAnsi="Times New Roman" w:cs="Times New Roman"/>
          <w:sz w:val="28"/>
          <w:szCs w:val="28"/>
          <w:lang w:val="uk-UA"/>
        </w:rPr>
        <w:t>формування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4915">
        <w:rPr>
          <w:rFonts w:ascii="Times New Roman" w:hAnsi="Times New Roman" w:cs="Times New Roman"/>
          <w:sz w:val="28"/>
          <w:szCs w:val="28"/>
          <w:lang w:val="uk-UA"/>
        </w:rPr>
        <w:t>Концепції інтегрованого розвитку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4915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687743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</w:t>
      </w:r>
      <w:r w:rsidRPr="00204915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4915">
        <w:rPr>
          <w:rFonts w:ascii="Times New Roman" w:hAnsi="Times New Roman" w:cs="Times New Roman"/>
          <w:sz w:val="28"/>
          <w:szCs w:val="28"/>
          <w:lang w:val="uk-UA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>», враховуючи рекомендації постійних комісій, сільська рада</w:t>
      </w:r>
    </w:p>
    <w:p w14:paraId="504CAE99" w14:textId="072806B1" w:rsidR="00204915" w:rsidRPr="00627D0D" w:rsidRDefault="00204915" w:rsidP="00627D0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27D0D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72A0AD99" w14:textId="0A347928" w:rsidR="00204915" w:rsidRDefault="00204915" w:rsidP="00687743">
      <w:pPr>
        <w:pStyle w:val="a7"/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Затвердити Концепцію </w:t>
      </w:r>
      <w:r w:rsidRPr="00204915">
        <w:rPr>
          <w:rFonts w:ascii="Times New Roman" w:hAnsi="Times New Roman" w:cs="Times New Roman"/>
          <w:sz w:val="28"/>
          <w:szCs w:val="28"/>
        </w:rPr>
        <w:t xml:space="preserve">інтегрованого розвитку </w:t>
      </w:r>
      <w:proofErr w:type="spellStart"/>
      <w:r w:rsidRPr="00204915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204915">
        <w:rPr>
          <w:rFonts w:ascii="Times New Roman" w:hAnsi="Times New Roman" w:cs="Times New Roman"/>
          <w:sz w:val="28"/>
          <w:szCs w:val="28"/>
        </w:rPr>
        <w:t xml:space="preserve"> територіальної громади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C2A742" w14:textId="238B3CF2" w:rsidR="00204915" w:rsidRDefault="00687743" w:rsidP="00687743">
      <w:pPr>
        <w:pStyle w:val="a7"/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Відділу з питань архітектури та земельних відносин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сільської ради</w:t>
      </w:r>
      <w:r w:rsidR="00204915">
        <w:rPr>
          <w:rFonts w:ascii="Times New Roman" w:hAnsi="Times New Roman" w:cs="Times New Roman"/>
          <w:sz w:val="28"/>
          <w:szCs w:val="28"/>
        </w:rPr>
        <w:t xml:space="preserve"> </w:t>
      </w:r>
      <w:r w:rsidR="00816968">
        <w:rPr>
          <w:rFonts w:ascii="Times New Roman" w:hAnsi="Times New Roman" w:cs="Times New Roman"/>
          <w:sz w:val="28"/>
          <w:szCs w:val="28"/>
        </w:rPr>
        <w:t>в</w:t>
      </w:r>
      <w:r w:rsidR="00204915">
        <w:rPr>
          <w:rFonts w:ascii="Times New Roman" w:hAnsi="Times New Roman" w:cs="Times New Roman"/>
          <w:sz w:val="28"/>
          <w:szCs w:val="28"/>
        </w:rPr>
        <w:t>раховувати при подальшій розробці містобудівної документації основні положення зазначеної Концепції.</w:t>
      </w:r>
      <w:bookmarkStart w:id="0" w:name="_GoBack"/>
      <w:bookmarkEnd w:id="0"/>
    </w:p>
    <w:p w14:paraId="3A0EDE22" w14:textId="2624525B" w:rsidR="00687743" w:rsidRPr="0065100E" w:rsidRDefault="00687743" w:rsidP="00687743">
      <w:pPr>
        <w:pStyle w:val="rvps14"/>
        <w:numPr>
          <w:ilvl w:val="0"/>
          <w:numId w:val="1"/>
        </w:numPr>
        <w:spacing w:before="0" w:beforeAutospacing="0" w:after="0" w:afterAutospacing="0"/>
        <w:ind w:left="714" w:hanging="357"/>
        <w:jc w:val="both"/>
        <w:rPr>
          <w:bCs/>
          <w:sz w:val="28"/>
          <w:szCs w:val="28"/>
          <w:lang w:val="uk-UA"/>
        </w:rPr>
      </w:pPr>
      <w:r w:rsidRPr="0065100E">
        <w:rPr>
          <w:sz w:val="28"/>
          <w:szCs w:val="28"/>
          <w:lang w:val="uk-UA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65100E">
        <w:rPr>
          <w:bCs/>
          <w:sz w:val="28"/>
          <w:szCs w:val="28"/>
          <w:lang w:val="uk-UA"/>
        </w:rPr>
        <w:t>.</w:t>
      </w:r>
    </w:p>
    <w:p w14:paraId="6FA6510D" w14:textId="77777777" w:rsidR="00204915" w:rsidRDefault="00204915" w:rsidP="0020491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1DB693" w14:textId="0DDC313F" w:rsidR="00204915" w:rsidRPr="00627D0D" w:rsidRDefault="00687743" w:rsidP="00687743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  <w:r w:rsidRPr="00627D0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627D0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Радіон</w:t>
      </w:r>
      <w:proofErr w:type="spellEnd"/>
      <w:r w:rsidRPr="00627D0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СТАРЕНЬКИЙ</w:t>
      </w:r>
    </w:p>
    <w:sectPr w:rsidR="00204915" w:rsidRPr="00627D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E3316"/>
    <w:multiLevelType w:val="multilevel"/>
    <w:tmpl w:val="92148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552F467A"/>
    <w:multiLevelType w:val="hybridMultilevel"/>
    <w:tmpl w:val="F53EFD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C7F"/>
    <w:rsid w:val="00077370"/>
    <w:rsid w:val="000F740E"/>
    <w:rsid w:val="00204915"/>
    <w:rsid w:val="0032063C"/>
    <w:rsid w:val="00627D0D"/>
    <w:rsid w:val="00687743"/>
    <w:rsid w:val="00816968"/>
    <w:rsid w:val="00A53B36"/>
    <w:rsid w:val="00AD2172"/>
    <w:rsid w:val="00C16BFB"/>
    <w:rsid w:val="00C95C7F"/>
    <w:rsid w:val="00C9636D"/>
    <w:rsid w:val="00DE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B29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915"/>
    <w:pPr>
      <w:spacing w:line="25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5C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C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C7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C7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C7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C7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C7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C7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C7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5C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5C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5C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5C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5C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5C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5C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5C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5C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5C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95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5C7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95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5C7F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95C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5C7F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C95C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5C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95C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5C7F"/>
    <w:rPr>
      <w:b/>
      <w:bCs/>
      <w:smallCaps/>
      <w:color w:val="2F5496" w:themeColor="accent1" w:themeShade="BF"/>
      <w:spacing w:val="5"/>
    </w:rPr>
  </w:style>
  <w:style w:type="paragraph" w:customStyle="1" w:styleId="rvps14">
    <w:name w:val="rvps14"/>
    <w:basedOn w:val="a"/>
    <w:rsid w:val="00687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27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7D0D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915"/>
    <w:pPr>
      <w:spacing w:line="25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5C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C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C7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C7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C7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C7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C7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C7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C7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5C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5C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5C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5C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5C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5C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5C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5C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5C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5C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95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5C7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95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5C7F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95C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5C7F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C95C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5C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95C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5C7F"/>
    <w:rPr>
      <w:b/>
      <w:bCs/>
      <w:smallCaps/>
      <w:color w:val="2F5496" w:themeColor="accent1" w:themeShade="BF"/>
      <w:spacing w:val="5"/>
    </w:rPr>
  </w:style>
  <w:style w:type="paragraph" w:customStyle="1" w:styleId="rvps14">
    <w:name w:val="rvps14"/>
    <w:basedOn w:val="a"/>
    <w:rsid w:val="00687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27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7D0D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1059</Words>
  <Characters>605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2025-04-04T11:46:00Z</cp:lastPrinted>
  <dcterms:created xsi:type="dcterms:W3CDTF">2025-03-21T10:09:00Z</dcterms:created>
  <dcterms:modified xsi:type="dcterms:W3CDTF">2025-04-04T11:47:00Z</dcterms:modified>
</cp:coreProperties>
</file>