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F6FBC" w14:textId="77777777" w:rsidR="005201AB" w:rsidRPr="00B325E1" w:rsidRDefault="005201AB" w:rsidP="000D336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2CFE5B03" w14:textId="77777777" w:rsidR="005201AB" w:rsidRDefault="005201AB" w:rsidP="000D336C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F64228" w14:textId="77777777" w:rsidR="005201AB" w:rsidRDefault="005201AB" w:rsidP="000D336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00000004" w14:textId="77777777" w:rsidR="00315C31" w:rsidRDefault="00315C31" w:rsidP="000D336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6830E559" w14:textId="154C322C" w:rsidR="00D433BB" w:rsidRDefault="005201AB" w:rsidP="000D336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дійснення закупівлі без </w:t>
      </w:r>
      <w:r w:rsidRPr="005201AB">
        <w:rPr>
          <w:rFonts w:ascii="Times New Roman" w:eastAsia="Times New Roman" w:hAnsi="Times New Roman" w:cs="Times New Roman"/>
          <w:sz w:val="24"/>
          <w:szCs w:val="24"/>
        </w:rPr>
        <w:t>застосування відкритих торгів для закупівлі товару</w:t>
      </w:r>
      <w:r w:rsidRPr="001E05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відповідно до </w:t>
      </w:r>
      <w:proofErr w:type="spellStart"/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proofErr w:type="spellEnd"/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3 (2) п. 13 </w:t>
      </w:r>
      <w:r w:rsidRPr="001E0521">
        <w:rPr>
          <w:rFonts w:ascii="Times New Roman" w:eastAsia="Times New Roman" w:hAnsi="Times New Roman" w:cs="Times New Roman"/>
          <w:sz w:val="24"/>
          <w:szCs w:val="24"/>
        </w:rPr>
        <w:t>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Кабміну від 12.10.2022 № 1178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зі змінами</w:t>
      </w:r>
      <w:r w:rsidRPr="001E052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(далі — </w:t>
      </w:r>
      <w:r w:rsidRPr="001E0521">
        <w:rPr>
          <w:rFonts w:ascii="Times New Roman" w:eastAsia="Times New Roman" w:hAnsi="Times New Roman" w:cs="Times New Roman"/>
          <w:b/>
          <w:i/>
          <w:sz w:val="24"/>
          <w:szCs w:val="24"/>
        </w:rPr>
        <w:t>Особливості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 w:rsidRPr="001E0521">
        <w:rPr>
          <w:rFonts w:ascii="Times New Roman" w:eastAsia="Times New Roman" w:hAnsi="Times New Roman" w:cs="Times New Roman"/>
          <w:sz w:val="24"/>
          <w:szCs w:val="24"/>
        </w:rPr>
        <w:t>за предметом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23CEF">
        <w:rPr>
          <w:rFonts w:ascii="Times New Roman" w:eastAsia="Times New Roman" w:hAnsi="Times New Roman" w:cs="Times New Roman"/>
          <w:color w:val="000000"/>
          <w:sz w:val="24"/>
          <w:szCs w:val="24"/>
        </w:rPr>
        <w:t>блочно модульн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423C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423C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твердому паливі загальною теплопродуктивністю 50 кВт,</w:t>
      </w:r>
      <w:r w:rsidRPr="00423C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23CEF">
        <w:rPr>
          <w:rFonts w:ascii="Times New Roman" w:eastAsia="Times New Roman" w:hAnsi="Times New Roman" w:cs="Times New Roman"/>
          <w:color w:val="000000"/>
          <w:sz w:val="24"/>
          <w:szCs w:val="24"/>
        </w:rPr>
        <w:t>код 42160000-8</w:t>
      </w:r>
      <w:r w:rsidRPr="00423CEF">
        <w:rPr>
          <w:rFonts w:ascii="Times New Roman" w:hAnsi="Times New Roman" w:cs="Times New Roman"/>
          <w:color w:val="242424"/>
          <w:sz w:val="24"/>
          <w:szCs w:val="24"/>
        </w:rPr>
        <w:t xml:space="preserve"> </w:t>
      </w:r>
      <w:r w:rsidRPr="00423CEF">
        <w:rPr>
          <w:rFonts w:ascii="Times New Roman" w:eastAsia="Times New Roman" w:hAnsi="Times New Roman" w:cs="Times New Roman"/>
          <w:color w:val="000000"/>
          <w:sz w:val="24"/>
          <w:szCs w:val="24"/>
        </w:rPr>
        <w:t>Котельні установки за ДК 021:2015 Єдиного закупівельного словника</w:t>
      </w:r>
    </w:p>
    <w:p w14:paraId="068B7922" w14:textId="77777777" w:rsidR="005201AB" w:rsidRDefault="005201AB" w:rsidP="000D33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17B7EDD" w14:textId="77777777" w:rsidR="00D51691" w:rsidRDefault="00D51691" w:rsidP="000D33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0870CCAE" w14:textId="77777777" w:rsidR="00D51691" w:rsidRPr="005201AB" w:rsidRDefault="00D433BB" w:rsidP="000D336C">
      <w:pPr>
        <w:spacing w:before="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01AB">
        <w:rPr>
          <w:rFonts w:ascii="Times New Roman" w:eastAsia="Times New Roman" w:hAnsi="Times New Roman" w:cs="Times New Roman"/>
          <w:b/>
          <w:sz w:val="24"/>
          <w:szCs w:val="24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  <w:bookmarkStart w:id="1" w:name="_Hlk81381880"/>
      <w:r w:rsidR="00D51691" w:rsidRPr="005201A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Петрівська сільська рада, 07354, Київська область, село Нові Петрівці, вулиця Свято-Покровська, 171, код 04359620,   органи державної влади та органи місцевого самоврядування, зазначені у пункті 1 частини першої статті 2 Закону «Про публічні закупівлі»</w:t>
      </w:r>
      <w:bookmarkEnd w:id="1"/>
      <w:r w:rsidR="00D51691" w:rsidRPr="005201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9" w14:textId="1631D620" w:rsidR="00315C31" w:rsidRPr="005201AB" w:rsidRDefault="00D51691" w:rsidP="000D336C">
      <w:pPr>
        <w:spacing w:before="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14965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Н</w:t>
      </w:r>
      <w:r w:rsidR="00D433BB" w:rsidRPr="00614965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</w:t>
      </w:r>
      <w:r w:rsidR="00614965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):</w:t>
      </w:r>
      <w:r w:rsidR="005201AB" w:rsidRPr="005201A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61496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Б</w:t>
      </w:r>
      <w:r w:rsidR="005201AB" w:rsidRPr="005201A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лочно модульна котельна на твердому паливі загальною теплопродуктивністю 50 кВт</w:t>
      </w:r>
      <w:r w:rsidR="005201AB" w:rsidRPr="005201A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EA5A0B" w:rsidRPr="005201A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призначена для облаштування місця проживання внутрішньо переміщених та евакуйованих осіб, код за ДК 021:2015 42160000-8 Котельні установки Єдиного закупівельного словника</w:t>
      </w:r>
    </w:p>
    <w:p w14:paraId="0000000A" w14:textId="72C098F8" w:rsidR="00315C31" w:rsidRPr="005201AB" w:rsidRDefault="00D433BB" w:rsidP="000D336C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1AB">
        <w:rPr>
          <w:rFonts w:ascii="Times New Roman" w:eastAsia="Times New Roman" w:hAnsi="Times New Roman" w:cs="Times New Roman"/>
          <w:b/>
          <w:sz w:val="24"/>
          <w:szCs w:val="24"/>
        </w:rPr>
        <w:t>Вид та ідентифікатор процедури закупівлі:</w:t>
      </w:r>
      <w:r w:rsidRPr="005201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1691" w:rsidRPr="005201AB">
        <w:rPr>
          <w:rFonts w:ascii="Times New Roman" w:eastAsia="Times New Roman" w:hAnsi="Times New Roman" w:cs="Times New Roman"/>
          <w:sz w:val="24"/>
          <w:szCs w:val="24"/>
        </w:rPr>
        <w:t>Пряма закупівля</w:t>
      </w:r>
      <w:r w:rsidR="000D33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336C" w:rsidRPr="000D336C">
        <w:rPr>
          <w:rFonts w:ascii="Times New Roman" w:eastAsia="Times New Roman" w:hAnsi="Times New Roman" w:cs="Times New Roman"/>
          <w:sz w:val="24"/>
          <w:szCs w:val="24"/>
        </w:rPr>
        <w:t>UA-2023-04-06-007941-a</w:t>
      </w:r>
      <w:r w:rsidRPr="005201A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5781F5CF" w:rsidR="00315C31" w:rsidRDefault="00D433BB" w:rsidP="000D336C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14965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P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201AB" w:rsidRP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>1 499</w:t>
      </w:r>
      <w:r w:rsid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5201AB" w:rsidRP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>000</w:t>
      </w:r>
      <w:r w:rsid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</w:t>
      </w:r>
      <w:r w:rsidR="005201AB" w:rsidRP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P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>згідно з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201AB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Рішенням </w:t>
      </w:r>
      <w:r w:rsid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сесії восьмого скликання</w:t>
      </w:r>
      <w:r w:rsidR="005201AB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Петрівської сільської ради № </w:t>
      </w:r>
      <w:r w:rsid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>13</w:t>
      </w:r>
      <w:r w:rsid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>56</w:t>
      </w:r>
      <w:r w:rsid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>10</w:t>
      </w:r>
      <w:r w:rsidR="005201AB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5201AB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5201AB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5201AB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201AB" w:rsidRPr="00003E1C">
        <w:rPr>
          <w:rFonts w:ascii="Times New Roman" w:eastAsia="Times New Roman" w:hAnsi="Times New Roman"/>
          <w:bCs/>
          <w:sz w:val="24"/>
          <w:szCs w:val="24"/>
          <w:lang w:eastAsia="uk-UA"/>
        </w:rPr>
        <w:t>«</w:t>
      </w:r>
      <w:r w:rsidR="005201AB">
        <w:rPr>
          <w:rFonts w:ascii="Times New Roman" w:hAnsi="Times New Roman" w:cs="Times New Roman"/>
        </w:rPr>
        <w:t xml:space="preserve">Про </w:t>
      </w:r>
      <w:r w:rsidR="005201AB" w:rsidRPr="00003E1C">
        <w:rPr>
          <w:rFonts w:ascii="Times New Roman" w:hAnsi="Times New Roman" w:cs="Times New Roman"/>
        </w:rPr>
        <w:t xml:space="preserve">внесення змін до рішення   Петрівської сільської ради № </w:t>
      </w:r>
      <w:r w:rsidR="005201AB">
        <w:rPr>
          <w:rFonts w:ascii="Times New Roman" w:hAnsi="Times New Roman" w:cs="Times New Roman"/>
        </w:rPr>
        <w:t>1294</w:t>
      </w:r>
      <w:r w:rsidR="005201AB" w:rsidRPr="00003E1C">
        <w:rPr>
          <w:rFonts w:ascii="Times New Roman" w:hAnsi="Times New Roman" w:cs="Times New Roman"/>
        </w:rPr>
        <w:t xml:space="preserve"> -</w:t>
      </w:r>
      <w:r w:rsidR="005201AB">
        <w:rPr>
          <w:rFonts w:ascii="Times New Roman" w:hAnsi="Times New Roman" w:cs="Times New Roman"/>
        </w:rPr>
        <w:t>31</w:t>
      </w:r>
      <w:r w:rsidR="005201AB" w:rsidRPr="00003E1C">
        <w:rPr>
          <w:rFonts w:ascii="Times New Roman" w:hAnsi="Times New Roman" w:cs="Times New Roman"/>
        </w:rPr>
        <w:t>-</w:t>
      </w:r>
      <w:r w:rsidR="005201AB" w:rsidRPr="00003E1C">
        <w:rPr>
          <w:rFonts w:ascii="Times New Roman" w:hAnsi="Times New Roman" w:cs="Times New Roman"/>
          <w:lang w:val="en-US"/>
        </w:rPr>
        <w:t>VIII</w:t>
      </w:r>
      <w:r w:rsidR="005201AB" w:rsidRPr="00003E1C">
        <w:rPr>
          <w:rFonts w:ascii="Times New Roman" w:hAnsi="Times New Roman" w:cs="Times New Roman"/>
        </w:rPr>
        <w:t xml:space="preserve"> «Про бюджет Петрівської сільської територіальної громади на 202</w:t>
      </w:r>
      <w:r w:rsidR="005201AB">
        <w:rPr>
          <w:rFonts w:ascii="Times New Roman" w:hAnsi="Times New Roman" w:cs="Times New Roman"/>
        </w:rPr>
        <w:t>3</w:t>
      </w:r>
      <w:r w:rsidR="005201AB" w:rsidRPr="00003E1C">
        <w:rPr>
          <w:rFonts w:ascii="Times New Roman" w:hAnsi="Times New Roman" w:cs="Times New Roman"/>
        </w:rPr>
        <w:t xml:space="preserve"> рік</w:t>
      </w:r>
      <w:r w:rsidR="005201AB">
        <w:rPr>
          <w:rFonts w:ascii="Times New Roman" w:hAnsi="Times New Roman" w:cs="Times New Roman"/>
        </w:rPr>
        <w:t xml:space="preserve"> від 22.12.2022р.</w:t>
      </w:r>
      <w:r w:rsidR="005201AB" w:rsidRPr="00003E1C">
        <w:rPr>
          <w:rFonts w:ascii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000000C" w14:textId="59321303" w:rsidR="00315C31" w:rsidRPr="005201AB" w:rsidRDefault="00D433BB" w:rsidP="000D336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201AB">
        <w:rPr>
          <w:rFonts w:ascii="Times New Roman" w:eastAsia="Times New Roman" w:hAnsi="Times New Roman" w:cs="Times New Roman"/>
          <w:b/>
          <w:sz w:val="24"/>
          <w:szCs w:val="24"/>
        </w:rPr>
        <w:t xml:space="preserve">Застосування виключення: </w:t>
      </w:r>
      <w:r w:rsidRPr="005201AB">
        <w:rPr>
          <w:rFonts w:ascii="Times New Roman" w:eastAsia="Times New Roman" w:hAnsi="Times New Roman" w:cs="Times New Roman"/>
          <w:i/>
          <w:sz w:val="24"/>
          <w:szCs w:val="24"/>
        </w:rPr>
        <w:t>відповідно до підпункту 3</w:t>
      </w:r>
      <w:r w:rsidR="005201AB" w:rsidRPr="005201AB">
        <w:rPr>
          <w:rFonts w:ascii="Times New Roman" w:eastAsia="Times New Roman" w:hAnsi="Times New Roman" w:cs="Times New Roman"/>
          <w:i/>
          <w:sz w:val="24"/>
          <w:szCs w:val="24"/>
        </w:rPr>
        <w:t xml:space="preserve"> (2)</w:t>
      </w:r>
      <w:r w:rsidRPr="005201AB">
        <w:rPr>
          <w:rFonts w:ascii="Times New Roman" w:eastAsia="Times New Roman" w:hAnsi="Times New Roman" w:cs="Times New Roman"/>
          <w:i/>
          <w:sz w:val="24"/>
          <w:szCs w:val="24"/>
        </w:rPr>
        <w:t xml:space="preserve"> пункту 13 </w:t>
      </w:r>
      <w:r w:rsidR="005201AB" w:rsidRPr="005201AB">
        <w:rPr>
          <w:rFonts w:ascii="Times New Roman" w:eastAsia="Times New Roman" w:hAnsi="Times New Roman" w:cs="Times New Roman"/>
          <w:i/>
          <w:sz w:val="24"/>
          <w:szCs w:val="24"/>
        </w:rPr>
        <w:t>Особливост</w:t>
      </w:r>
      <w:r w:rsidR="005201AB" w:rsidRPr="005201AB">
        <w:rPr>
          <w:rFonts w:ascii="Times New Roman" w:eastAsia="Times New Roman" w:hAnsi="Times New Roman" w:cs="Times New Roman"/>
          <w:i/>
          <w:sz w:val="24"/>
          <w:szCs w:val="24"/>
        </w:rPr>
        <w:t>ей</w:t>
      </w:r>
      <w:r w:rsidRPr="005201AB">
        <w:rPr>
          <w:rFonts w:ascii="Times New Roman" w:eastAsia="Times New Roman" w:hAnsi="Times New Roman" w:cs="Times New Roman"/>
          <w:i/>
          <w:color w:val="323232"/>
          <w:sz w:val="24"/>
          <w:szCs w:val="24"/>
        </w:rPr>
        <w:t>,</w:t>
      </w:r>
      <w:r w:rsidRPr="005201AB">
        <w:rPr>
          <w:rFonts w:ascii="Times New Roman" w:eastAsia="Times New Roman" w:hAnsi="Times New Roman" w:cs="Times New Roman"/>
          <w:b/>
          <w:color w:val="323232"/>
          <w:sz w:val="24"/>
          <w:szCs w:val="24"/>
        </w:rPr>
        <w:t xml:space="preserve"> </w:t>
      </w:r>
      <w:r w:rsidRPr="005201AB">
        <w:rPr>
          <w:rFonts w:ascii="Times New Roman" w:eastAsia="Times New Roman" w:hAnsi="Times New Roman" w:cs="Times New Roman"/>
          <w:i/>
          <w:sz w:val="24"/>
          <w:szCs w:val="24"/>
        </w:rPr>
        <w:t>будівництво, реконструкція, капітальний ремонт та облаштування місць проживання внутрішньо переміщених та евакуйованих осіб.</w:t>
      </w:r>
    </w:p>
    <w:p w14:paraId="0000000D" w14:textId="77777777" w:rsidR="00315C31" w:rsidRDefault="00315C31" w:rsidP="000D336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14:paraId="0000000E" w14:textId="77777777" w:rsidR="00315C31" w:rsidRPr="00344940" w:rsidRDefault="00D433BB" w:rsidP="000D336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449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Особливості здійснення закупівлі:</w:t>
      </w:r>
      <w:r w:rsidRPr="0034494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14:paraId="5FE4C54F" w14:textId="77777777" w:rsidR="00344940" w:rsidRPr="001E0521" w:rsidRDefault="00344940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 до статті 64 Конституції України в умовах воєнного або надзвичайного стану тимчасово можуть встановлюватись окремі обмеження прав і свобод із обов’язковим зазначенням строку дії цих обмежень.</w:t>
      </w:r>
    </w:p>
    <w:p w14:paraId="66724582" w14:textId="77777777" w:rsidR="00344940" w:rsidRPr="001E0521" w:rsidRDefault="00344940" w:rsidP="000D3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i/>
          <w:sz w:val="24"/>
          <w:szCs w:val="24"/>
        </w:rPr>
        <w:t>Указом Президента України від 24.02.2022 № 64 (зі змінами) термін дії воєнного стану встановлено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/продовжено</w:t>
      </w:r>
      <w:r w:rsidRPr="001E0521">
        <w:rPr>
          <w:rFonts w:ascii="Times New Roman" w:eastAsia="Times New Roman" w:hAnsi="Times New Roman" w:cs="Times New Roman"/>
          <w:i/>
          <w:sz w:val="24"/>
          <w:szCs w:val="24"/>
        </w:rPr>
        <w:t xml:space="preserve"> до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19.05.2023</w:t>
      </w:r>
      <w:r w:rsidRPr="001E0521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48E175F3" w14:textId="77777777" w:rsidR="00344940" w:rsidRPr="001E0521" w:rsidRDefault="00344940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Статтею 4 Указу № 64 Кабінету Міністрів України постановлено невідкладно:</w:t>
      </w:r>
    </w:p>
    <w:p w14:paraId="0C76D06F" w14:textId="77777777" w:rsidR="00344940" w:rsidRPr="001E0521" w:rsidRDefault="00344940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>1) ввести в дію план запровадження та забезпечення заходів правового режиму воєнного стану в Україні;</w:t>
      </w:r>
    </w:p>
    <w:p w14:paraId="4526EE0B" w14:textId="77777777" w:rsidR="00344940" w:rsidRPr="001E0521" w:rsidRDefault="00344940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>2) забезпечити фінансування та вжити в межах повноважень інших заходів, пов'язаних із запровадженням правового режиму воєнного стану на території України.</w:t>
      </w:r>
    </w:p>
    <w:p w14:paraId="0186ECEC" w14:textId="77777777" w:rsidR="00344940" w:rsidRPr="001E0521" w:rsidRDefault="00344940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Стаття 12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> Закону України «Про правовий режим воєнного стану» передбачає, що Кабінет Міністрів України в разі введення воєнного стану в Україні або окремих її місцевостях:</w:t>
      </w:r>
    </w:p>
    <w:p w14:paraId="303BD3CE" w14:textId="77777777" w:rsidR="00344940" w:rsidRPr="001E0521" w:rsidRDefault="00344940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>1) працює відповідно до Регламенту Кабінету Міністрів України в умовах воєнного стану;</w:t>
      </w:r>
    </w:p>
    <w:p w14:paraId="023956EA" w14:textId="77777777" w:rsidR="00344940" w:rsidRPr="001E0521" w:rsidRDefault="00344940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2) розробляє та вводить в дію План запровадження та забезпечення заходів правового режиму воєнного стану в окремих місцевостях України з урахуванням загроз та особливостей конкретної ситуації, яка склалася.</w:t>
      </w:r>
    </w:p>
    <w:p w14:paraId="6CC7FC26" w14:textId="77777777" w:rsidR="00344940" w:rsidRPr="001E0521" w:rsidRDefault="00344940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sz w:val="24"/>
          <w:szCs w:val="24"/>
        </w:rPr>
        <w:t>Згідно з с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>ьомим абзацом пункту 5 частини 1 статті 20 Закону України від 27.02.2014 № 794 «Про Кабінет Міністрів України» Кабінет Міністрів України здійснює керівництво єдиною системою цивільного захисту України, мобілізаційною підготовкою національної економіки та переведенням її на режим роботи в умовах надзвичайного чи воєнного стану.</w:t>
      </w:r>
    </w:p>
    <w:p w14:paraId="4F213BA6" w14:textId="77777777" w:rsidR="00344940" w:rsidRPr="001E0521" w:rsidRDefault="00344940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метою невідкладного забезпечення заходів правового режиму воєнного стану, до яких у тому числі входить здійснення публічних закупівель, частиною 3-7 розділу Х </w:t>
      </w:r>
      <w:r w:rsidRPr="001E0521">
        <w:rPr>
          <w:rFonts w:ascii="Times New Roman" w:eastAsia="Times New Roman" w:hAnsi="Times New Roman" w:cs="Times New Roman"/>
          <w:sz w:val="24"/>
          <w:szCs w:val="24"/>
        </w:rPr>
        <w:t xml:space="preserve">«Прикінцеві та перехідні положення» 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Закону встановлено, що на період дії правового режиму воєнного стану в Україні та протягом 90 днів з дня його припинення або скасування </w:t>
      </w:r>
      <w:hyperlink r:id="rId5" w:anchor="n16">
        <w:r w:rsidRPr="001E052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особливості здійснення закупівель товарів, робіт і послуг для замовників, передбачених цим Законом</w:t>
        </w:r>
      </w:hyperlink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визначаються Кабінетом Міністрів України із забезпеченням захищеності таких замовників від воєнних загроз. </w:t>
      </w:r>
    </w:p>
    <w:p w14:paraId="48FA2F96" w14:textId="77777777" w:rsidR="00344940" w:rsidRPr="001E0521" w:rsidRDefault="00344940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>На виконання даної норми Закону урядом бул</w:t>
      </w:r>
      <w:r w:rsidRPr="001E052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прийнят</w:t>
      </w:r>
      <w:r w:rsidRPr="001E0521">
        <w:rPr>
          <w:rFonts w:ascii="Times New Roman" w:eastAsia="Times New Roman" w:hAnsi="Times New Roman" w:cs="Times New Roman"/>
          <w:sz w:val="24"/>
          <w:szCs w:val="24"/>
        </w:rPr>
        <w:t>і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0521">
        <w:rPr>
          <w:rFonts w:ascii="Times New Roman" w:eastAsia="Times New Roman" w:hAnsi="Times New Roman" w:cs="Times New Roman"/>
          <w:b/>
          <w:i/>
          <w:sz w:val="24"/>
          <w:szCs w:val="24"/>
        </w:rPr>
        <w:t>Особливості.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10076FE" w14:textId="77777777" w:rsidR="00344940" w:rsidRPr="001E0521" w:rsidRDefault="00344940" w:rsidP="000D336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sz w:val="24"/>
          <w:szCs w:val="24"/>
        </w:rPr>
        <w:t xml:space="preserve">Положеннями </w:t>
      </w:r>
      <w:r w:rsidRPr="001E0521">
        <w:rPr>
          <w:rFonts w:ascii="Times New Roman" w:eastAsia="Times New Roman" w:hAnsi="Times New Roman" w:cs="Times New Roman"/>
          <w:b/>
          <w:i/>
          <w:sz w:val="24"/>
          <w:szCs w:val="24"/>
        </w:rPr>
        <w:t>Особливостей</w:t>
      </w:r>
      <w:r w:rsidRPr="001E0521">
        <w:rPr>
          <w:rFonts w:ascii="Times New Roman" w:eastAsia="Times New Roman" w:hAnsi="Times New Roman" w:cs="Times New Roman"/>
          <w:sz w:val="24"/>
          <w:szCs w:val="24"/>
        </w:rPr>
        <w:t xml:space="preserve"> передбачено, що придбання замовниками товарів і послуг (крім послуг з поточного ремонту), вартість яких становить або перевищує 100 тис. гривень, послуг з поточного ремонту, вартість яких становить або перевищує 200 тис. гривень, робіт, вартість яких становить або перевищує 1,5 млн гривень, може здійснюватися без застосування відкритих торгів та/або електронного каталогу для закупівлі товару у разі, коли </w:t>
      </w:r>
      <w:r w:rsidRPr="001E0521">
        <w:rPr>
          <w:rFonts w:ascii="Times New Roman" w:eastAsia="Times New Roman" w:hAnsi="Times New Roman" w:cs="Times New Roman"/>
          <w:i/>
          <w:sz w:val="24"/>
          <w:szCs w:val="24"/>
        </w:rPr>
        <w:t xml:space="preserve">замовник не може дотриматися строків для проведення закупівлі із застосуванням відкритих торгів та/або електронного каталогу, </w:t>
      </w:r>
      <w:r w:rsidRPr="001E0521">
        <w:rPr>
          <w:rFonts w:ascii="Times New Roman" w:eastAsia="Times New Roman" w:hAnsi="Times New Roman" w:cs="Times New Roman"/>
          <w:b/>
          <w:i/>
          <w:sz w:val="24"/>
          <w:szCs w:val="24"/>
        </w:rPr>
        <w:t>що повинно бути документально підтверджено замовником</w:t>
      </w:r>
      <w:r w:rsidRPr="001E0521">
        <w:rPr>
          <w:rFonts w:ascii="Times New Roman" w:eastAsia="Times New Roman" w:hAnsi="Times New Roman" w:cs="Times New Roman"/>
          <w:i/>
          <w:sz w:val="24"/>
          <w:szCs w:val="24"/>
        </w:rPr>
        <w:t>, якщо публічні закупівлі товарів, робіт і послуг здійснюються для будівництва, реконструкції, капітального ремонту та облаштування місць проживання внутрішньо переміщених та евакуйованих осіб</w:t>
      </w:r>
      <w:r w:rsidRPr="001E0521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1E0521">
        <w:rPr>
          <w:rFonts w:ascii="Times New Roman" w:eastAsia="Times New Roman" w:hAnsi="Times New Roman" w:cs="Times New Roman"/>
          <w:sz w:val="24"/>
          <w:szCs w:val="24"/>
        </w:rPr>
        <w:t xml:space="preserve"> тобто замовник застосовує виняток за </w:t>
      </w:r>
      <w:r w:rsidRPr="001E0521">
        <w:rPr>
          <w:rFonts w:ascii="Times New Roman" w:eastAsia="Times New Roman" w:hAnsi="Times New Roman" w:cs="Times New Roman"/>
          <w:b/>
          <w:i/>
          <w:sz w:val="24"/>
          <w:szCs w:val="24"/>
        </w:rPr>
        <w:t>Особливостями</w:t>
      </w:r>
      <w:r w:rsidRPr="001E0521">
        <w:rPr>
          <w:rFonts w:ascii="Times New Roman" w:eastAsia="Times New Roman" w:hAnsi="Times New Roman" w:cs="Times New Roman"/>
          <w:sz w:val="24"/>
          <w:szCs w:val="24"/>
        </w:rPr>
        <w:t xml:space="preserve"> і укладає прямий договір.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0521">
        <w:rPr>
          <w:rFonts w:ascii="Times New Roman" w:eastAsia="Times New Roman" w:hAnsi="Times New Roman" w:cs="Times New Roman"/>
          <w:sz w:val="24"/>
          <w:szCs w:val="24"/>
        </w:rPr>
        <w:t>За результатами закупівлі, здійсненої відповідно до цього пункту, замовники оприлюднюють в електронній системі закупівель звіт про договір про закупівлю, укладений без використання електронної системи закупівель, відповідно до пункту 3-8 розділу Х «Прикінцеві та перехідні положення» Закону.</w:t>
      </w:r>
    </w:p>
    <w:p w14:paraId="49E1BE85" w14:textId="77777777" w:rsidR="00344940" w:rsidRPr="001E0521" w:rsidRDefault="00344940" w:rsidP="000D336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sz w:val="24"/>
          <w:szCs w:val="24"/>
        </w:rPr>
        <w:t xml:space="preserve">З метою здійснення швидкої та ефективної </w:t>
      </w:r>
      <w:r w:rsidRPr="001E0521">
        <w:rPr>
          <w:rFonts w:ascii="Times New Roman" w:eastAsia="Times New Roman" w:hAnsi="Times New Roman" w:cs="Times New Roman"/>
          <w:b/>
          <w:i/>
          <w:sz w:val="24"/>
          <w:szCs w:val="24"/>
        </w:rPr>
        <w:t>Закупівлі</w:t>
      </w:r>
      <w:r w:rsidRPr="001E0521">
        <w:rPr>
          <w:rFonts w:ascii="Times New Roman" w:eastAsia="Times New Roman" w:hAnsi="Times New Roman" w:cs="Times New Roman"/>
          <w:sz w:val="24"/>
          <w:szCs w:val="24"/>
        </w:rPr>
        <w:t xml:space="preserve">, а також враховуючи те, що </w:t>
      </w:r>
      <w:r w:rsidRPr="001E0521">
        <w:rPr>
          <w:rFonts w:ascii="Times New Roman" w:eastAsia="Times New Roman" w:hAnsi="Times New Roman" w:cs="Times New Roman"/>
          <w:b/>
          <w:i/>
          <w:sz w:val="24"/>
          <w:szCs w:val="24"/>
        </w:rPr>
        <w:t>Закупівля</w:t>
      </w:r>
      <w:r w:rsidRPr="001E0521">
        <w:rPr>
          <w:rFonts w:ascii="Times New Roman" w:eastAsia="Times New Roman" w:hAnsi="Times New Roman" w:cs="Times New Roman"/>
          <w:sz w:val="24"/>
          <w:szCs w:val="24"/>
        </w:rPr>
        <w:t xml:space="preserve"> здійснюється для </w:t>
      </w:r>
      <w:r w:rsidRPr="000822BA">
        <w:rPr>
          <w:rFonts w:ascii="Times New Roman" w:eastAsia="Times New Roman" w:hAnsi="Times New Roman" w:cs="Times New Roman"/>
          <w:sz w:val="24"/>
          <w:szCs w:val="24"/>
        </w:rPr>
        <w:t xml:space="preserve">облаштування місць проживання внутрішньо переміщених та евакуйованих осіб (згідно з 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D418FA">
        <w:rPr>
          <w:rFonts w:ascii="Times New Roman" w:eastAsia="Times New Roman" w:hAnsi="Times New Roman" w:cs="Times New Roman"/>
          <w:sz w:val="24"/>
          <w:szCs w:val="24"/>
        </w:rPr>
        <w:t>ішення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D418FA">
        <w:rPr>
          <w:rFonts w:ascii="Times New Roman" w:eastAsia="Times New Roman" w:hAnsi="Times New Roman" w:cs="Times New Roman"/>
          <w:sz w:val="24"/>
          <w:szCs w:val="24"/>
        </w:rPr>
        <w:t xml:space="preserve"> 1337  від  «16» лютого 2023 року Тридцять друго</w:t>
      </w:r>
      <w:r>
        <w:rPr>
          <w:rFonts w:ascii="Times New Roman" w:eastAsia="Times New Roman" w:hAnsi="Times New Roman" w:cs="Times New Roman"/>
          <w:sz w:val="24"/>
          <w:szCs w:val="24"/>
        </w:rPr>
        <w:t>ї</w:t>
      </w:r>
      <w:r w:rsidRPr="00D418FA">
        <w:rPr>
          <w:rFonts w:ascii="Times New Roman" w:eastAsia="Times New Roman" w:hAnsi="Times New Roman" w:cs="Times New Roman"/>
          <w:sz w:val="24"/>
          <w:szCs w:val="24"/>
        </w:rPr>
        <w:t xml:space="preserve"> сесі</w:t>
      </w:r>
      <w:r>
        <w:rPr>
          <w:rFonts w:ascii="Times New Roman" w:eastAsia="Times New Roman" w:hAnsi="Times New Roman" w:cs="Times New Roman"/>
          <w:sz w:val="24"/>
          <w:szCs w:val="24"/>
        </w:rPr>
        <w:t>ї</w:t>
      </w:r>
      <w:r w:rsidRPr="00D418FA">
        <w:rPr>
          <w:rFonts w:ascii="Times New Roman" w:eastAsia="Times New Roman" w:hAnsi="Times New Roman" w:cs="Times New Roman"/>
          <w:sz w:val="24"/>
          <w:szCs w:val="24"/>
        </w:rPr>
        <w:t xml:space="preserve"> восьмого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скликання)</w:t>
      </w:r>
      <w:r w:rsidRPr="001E0521">
        <w:rPr>
          <w:rFonts w:ascii="Times New Roman" w:eastAsia="Times New Roman" w:hAnsi="Times New Roman" w:cs="Times New Roman"/>
          <w:sz w:val="24"/>
          <w:szCs w:val="24"/>
        </w:rPr>
        <w:t xml:space="preserve"> застосовується вищевказане виключення. </w:t>
      </w:r>
    </w:p>
    <w:p w14:paraId="7456E2C2" w14:textId="77777777" w:rsidR="00344940" w:rsidRPr="00D418FA" w:rsidRDefault="00344940" w:rsidP="000D3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sz w:val="24"/>
          <w:szCs w:val="24"/>
        </w:rPr>
        <w:t xml:space="preserve">Обсяг закупівлі визначається на підставі річного планування, а також з урахуванням </w:t>
      </w:r>
      <w:r w:rsidRPr="00D418FA">
        <w:rPr>
          <w:rFonts w:ascii="Times New Roman" w:eastAsia="Times New Roman" w:hAnsi="Times New Roman" w:cs="Times New Roman"/>
          <w:sz w:val="24"/>
          <w:szCs w:val="24"/>
        </w:rPr>
        <w:t>потреби замовника на період на період 2023року.</w:t>
      </w:r>
    </w:p>
    <w:p w14:paraId="444622A3" w14:textId="77777777" w:rsidR="00344940" w:rsidRPr="00D418FA" w:rsidRDefault="00344940" w:rsidP="000D336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418FA">
        <w:rPr>
          <w:rFonts w:ascii="Times New Roman" w:eastAsia="Times New Roman" w:hAnsi="Times New Roman" w:cs="Times New Roman"/>
          <w:sz w:val="24"/>
          <w:szCs w:val="24"/>
        </w:rPr>
        <w:t xml:space="preserve">При цьому 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D418FA">
        <w:rPr>
          <w:rFonts w:ascii="Times New Roman" w:eastAsia="Times New Roman" w:hAnsi="Times New Roman" w:cs="Times New Roman"/>
          <w:sz w:val="24"/>
          <w:szCs w:val="24"/>
        </w:rPr>
        <w:t>ішенням 1337  від  «16» лютого 2023 року Тридцять другою сесією восьмого скликання підтверджується наявність нагальної потреби в закупівлі блочно модульну котельну на твердому паливі загальною теплопродуктивністю 50 кВт.</w:t>
      </w:r>
    </w:p>
    <w:p w14:paraId="51ABB249" w14:textId="77777777" w:rsidR="00344940" w:rsidRPr="001E0521" w:rsidRDefault="00344940" w:rsidP="000D33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sz w:val="24"/>
          <w:szCs w:val="24"/>
        </w:rPr>
        <w:t>Водночас</w:t>
      </w:r>
      <w:r w:rsidRPr="00D418FA">
        <w:rPr>
          <w:rFonts w:ascii="Times New Roman" w:eastAsia="Times New Roman" w:hAnsi="Times New Roman" w:cs="Times New Roman"/>
          <w:sz w:val="24"/>
          <w:szCs w:val="24"/>
        </w:rPr>
        <w:t>, як передбачено чинним законодавством,</w:t>
      </w:r>
      <w:bookmarkStart w:id="2" w:name="bookmark=id.gjdgxs" w:colFirst="0" w:colLast="0"/>
      <w:bookmarkEnd w:id="2"/>
      <w:r w:rsidRPr="00D418FA">
        <w:rPr>
          <w:rFonts w:ascii="Times New Roman" w:eastAsia="Times New Roman" w:hAnsi="Times New Roman" w:cs="Times New Roman"/>
          <w:sz w:val="24"/>
          <w:szCs w:val="24"/>
        </w:rPr>
        <w:t xml:space="preserve"> під час здійснення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закупівель замовники повинні дотримуватися принципів здійснення публічних закупівель</w:t>
      </w:r>
      <w:r w:rsidRPr="001E05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E38A03" w14:textId="77777777" w:rsidR="00344940" w:rsidRPr="001E0521" w:rsidRDefault="00344940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sz w:val="24"/>
          <w:szCs w:val="24"/>
        </w:rPr>
        <w:t>Враховуючи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зазначене, з метою дотримання принципу ефективності закупівлі, якнайшвидшого забезпечення потреби </w:t>
      </w:r>
      <w:r w:rsidRPr="00D418FA">
        <w:rPr>
          <w:rFonts w:ascii="Times New Roman" w:eastAsia="Times New Roman" w:hAnsi="Times New Roman" w:cs="Times New Roman"/>
          <w:sz w:val="24"/>
          <w:szCs w:val="24"/>
        </w:rPr>
        <w:t>в закупівлі блочно модульн</w:t>
      </w:r>
      <w:r>
        <w:rPr>
          <w:rFonts w:ascii="Times New Roman" w:eastAsia="Times New Roman" w:hAnsi="Times New Roman" w:cs="Times New Roman"/>
          <w:sz w:val="24"/>
          <w:szCs w:val="24"/>
        </w:rPr>
        <w:t>ої</w:t>
      </w:r>
      <w:r w:rsidRPr="00D418FA">
        <w:rPr>
          <w:rFonts w:ascii="Times New Roman" w:eastAsia="Times New Roman" w:hAnsi="Times New Roman" w:cs="Times New Roman"/>
          <w:sz w:val="24"/>
          <w:szCs w:val="24"/>
        </w:rPr>
        <w:t xml:space="preserve"> котельн</w:t>
      </w:r>
      <w:r>
        <w:rPr>
          <w:rFonts w:ascii="Times New Roman" w:eastAsia="Times New Roman" w:hAnsi="Times New Roman" w:cs="Times New Roman"/>
          <w:sz w:val="24"/>
          <w:szCs w:val="24"/>
        </w:rPr>
        <w:t>ої</w:t>
      </w:r>
      <w:r w:rsidRPr="00D418FA">
        <w:rPr>
          <w:rFonts w:ascii="Times New Roman" w:eastAsia="Times New Roman" w:hAnsi="Times New Roman" w:cs="Times New Roman"/>
          <w:sz w:val="24"/>
          <w:szCs w:val="24"/>
        </w:rPr>
        <w:t xml:space="preserve"> на твердому паливі загальною теплопродуктивністю 50 кВт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умовах воєнного стану замовник прийняв рішення про застосуванн</w:t>
      </w:r>
      <w:r w:rsidRPr="001E052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під час здійснення закупівлі вищезазначеного винятку за </w:t>
      </w:r>
      <w:r w:rsidRPr="001E0521">
        <w:rPr>
          <w:rFonts w:ascii="Times New Roman" w:eastAsia="Times New Roman" w:hAnsi="Times New Roman" w:cs="Times New Roman"/>
          <w:b/>
          <w:i/>
          <w:sz w:val="24"/>
          <w:szCs w:val="24"/>
        </w:rPr>
        <w:t>Особливостями.</w:t>
      </w: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E3279B8" w14:textId="2CE5212E" w:rsidR="00344940" w:rsidRDefault="00344940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0521">
        <w:rPr>
          <w:rFonts w:ascii="Times New Roman" w:eastAsia="Times New Roman" w:hAnsi="Times New Roman" w:cs="Times New Roman"/>
          <w:color w:val="000000"/>
          <w:sz w:val="24"/>
          <w:szCs w:val="24"/>
        </w:rPr>
        <w:t>З огляду на викладене, рішення замовника про проведення закупівлі відповідає чинному законодавству.</w:t>
      </w:r>
    </w:p>
    <w:p w14:paraId="6D36A3DF" w14:textId="64398AC2" w:rsidR="009E4DF2" w:rsidRDefault="009E4DF2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FD54B1" w14:textId="77777777" w:rsidR="00614965" w:rsidRDefault="00614965" w:rsidP="00614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350 000,00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>
        <w:rPr>
          <w:rFonts w:ascii="Times New Roman" w:hAnsi="Times New Roman"/>
          <w:sz w:val="24"/>
          <w:szCs w:val="24"/>
        </w:rPr>
        <w:t xml:space="preserve">згідно </w:t>
      </w:r>
      <w:r w:rsidRPr="00C1372A">
        <w:rPr>
          <w:rFonts w:ascii="Times New Roman" w:hAnsi="Times New Roman" w:cstheme="minorBidi"/>
          <w:sz w:val="24"/>
          <w:szCs w:val="24"/>
        </w:rPr>
        <w:t>методики</w:t>
      </w:r>
      <w:r w:rsidRPr="00C1372A">
        <w:rPr>
          <w:rFonts w:ascii="Times New Roman" w:hAnsi="Times New Roman"/>
          <w:sz w:val="24"/>
          <w:szCs w:val="24"/>
        </w:rPr>
        <w:t xml:space="preserve"> </w:t>
      </w:r>
      <w:r w:rsidRPr="00C1372A">
        <w:rPr>
          <w:rFonts w:ascii="Times New Roman" w:hAnsi="Times New Roman" w:cstheme="minorBidi"/>
          <w:sz w:val="24"/>
          <w:szCs w:val="24"/>
        </w:rPr>
        <w:t>визначення очікуваної вартості предмета закупівлі</w:t>
      </w:r>
      <w:r w:rsidRPr="00C1372A">
        <w:rPr>
          <w:rFonts w:ascii="Times New Roman" w:hAnsi="Times New Roman"/>
          <w:sz w:val="24"/>
          <w:szCs w:val="24"/>
        </w:rPr>
        <w:t xml:space="preserve"> </w:t>
      </w:r>
      <w:r w:rsidRPr="00C1372A">
        <w:rPr>
          <w:rFonts w:ascii="Times New Roman" w:hAnsi="Times New Roman" w:cstheme="minorBidi"/>
          <w:sz w:val="24"/>
          <w:szCs w:val="24"/>
        </w:rPr>
        <w:t xml:space="preserve">затвердженої наказом </w:t>
      </w:r>
      <w:r w:rsidRPr="00C1372A">
        <w:rPr>
          <w:rFonts w:ascii="Times New Roman" w:hAnsi="Times New Roman"/>
          <w:sz w:val="24"/>
          <w:szCs w:val="24"/>
        </w:rPr>
        <w:t xml:space="preserve">Міністерства розвитку економіки, торгівлі та сільського господарства України 18.02.2020  </w:t>
      </w:r>
    </w:p>
    <w:p w14:paraId="6DA6CB43" w14:textId="77777777" w:rsidR="00614965" w:rsidRDefault="00614965" w:rsidP="00614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72A">
        <w:rPr>
          <w:rFonts w:ascii="Times New Roman" w:hAnsi="Times New Roman"/>
          <w:sz w:val="24"/>
          <w:szCs w:val="24"/>
        </w:rPr>
        <w:t>№ 275</w:t>
      </w:r>
      <w:r>
        <w:rPr>
          <w:rFonts w:ascii="Times New Roman" w:hAnsi="Times New Roman"/>
          <w:sz w:val="24"/>
          <w:szCs w:val="24"/>
        </w:rPr>
        <w:t>.</w:t>
      </w:r>
    </w:p>
    <w:p w14:paraId="04BE3412" w14:textId="77777777" w:rsidR="00614965" w:rsidRDefault="00614965" w:rsidP="009E4D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B44E476" w14:textId="77777777" w:rsidR="00614965" w:rsidRDefault="00614965" w:rsidP="009E4D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9CECD05" w14:textId="0FE04F0A" w:rsidR="009E4DF2" w:rsidRDefault="009E4DF2" w:rsidP="009E4D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lastRenderedPageBreak/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>
        <w:rPr>
          <w:rFonts w:ascii="Times New Roman" w:hAnsi="Times New Roman"/>
          <w:sz w:val="24"/>
          <w:szCs w:val="24"/>
        </w:rPr>
        <w:t>постачання</w:t>
      </w:r>
      <w:r w:rsidRPr="003C2056">
        <w:rPr>
          <w:rFonts w:ascii="Times New Roman" w:hAnsi="Times New Roman"/>
          <w:sz w:val="24"/>
          <w:szCs w:val="24"/>
        </w:rPr>
        <w:t xml:space="preserve"> — з дати укладання договору по </w:t>
      </w:r>
      <w:r>
        <w:rPr>
          <w:rFonts w:ascii="Times New Roman" w:hAnsi="Times New Roman"/>
          <w:sz w:val="24"/>
          <w:szCs w:val="24"/>
        </w:rPr>
        <w:t>31</w:t>
      </w:r>
      <w:r w:rsidRPr="003C2056">
        <w:rPr>
          <w:rFonts w:ascii="Times New Roman" w:hAnsi="Times New Roman"/>
          <w:sz w:val="24"/>
          <w:szCs w:val="24"/>
        </w:rPr>
        <w:t xml:space="preserve"> грудня 202</w:t>
      </w:r>
      <w:r>
        <w:rPr>
          <w:rFonts w:ascii="Times New Roman" w:hAnsi="Times New Roman"/>
          <w:sz w:val="24"/>
          <w:szCs w:val="24"/>
        </w:rPr>
        <w:t>3</w:t>
      </w:r>
      <w:r w:rsidRPr="003C2056">
        <w:rPr>
          <w:rFonts w:ascii="Times New Roman" w:hAnsi="Times New Roman"/>
          <w:sz w:val="24"/>
          <w:szCs w:val="24"/>
        </w:rPr>
        <w:t xml:space="preserve"> р</w:t>
      </w:r>
      <w:r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предмету закупівлі визначені з урахуванням реальних потреб </w:t>
      </w:r>
      <w:r>
        <w:rPr>
          <w:rFonts w:ascii="Times New Roman" w:hAnsi="Times New Roman"/>
          <w:sz w:val="24"/>
          <w:szCs w:val="24"/>
        </w:rPr>
        <w:t xml:space="preserve">замовника.  </w:t>
      </w:r>
    </w:p>
    <w:p w14:paraId="0E8D3249" w14:textId="77777777" w:rsidR="009E4DF2" w:rsidRPr="001E0521" w:rsidRDefault="009E4DF2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00000021" w14:textId="65ED6912" w:rsidR="00315C31" w:rsidRDefault="00315C31" w:rsidP="000D33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</w:p>
    <w:p w14:paraId="00000022" w14:textId="77777777" w:rsidR="00315C31" w:rsidRDefault="00315C31" w:rsidP="000D336C">
      <w:pPr>
        <w:jc w:val="both"/>
      </w:pPr>
    </w:p>
    <w:sectPr w:rsidR="00315C31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C31"/>
    <w:rsid w:val="000D336C"/>
    <w:rsid w:val="00315C31"/>
    <w:rsid w:val="00344940"/>
    <w:rsid w:val="005201AB"/>
    <w:rsid w:val="00614965"/>
    <w:rsid w:val="009E4DF2"/>
    <w:rsid w:val="00D433BB"/>
    <w:rsid w:val="00D51691"/>
    <w:rsid w:val="00EA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85CB1"/>
  <w15:docId w15:val="{BD9E5054-567E-4B30-9CA9-41EA1038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774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66774"/>
  </w:style>
  <w:style w:type="character" w:styleId="a4">
    <w:name w:val="Emphasis"/>
    <w:uiPriority w:val="20"/>
    <w:qFormat/>
    <w:rsid w:val="00166774"/>
    <w:rPr>
      <w:i/>
      <w:iCs/>
    </w:rPr>
  </w:style>
  <w:style w:type="character" w:styleId="a5">
    <w:name w:val="Strong"/>
    <w:basedOn w:val="a0"/>
    <w:uiPriority w:val="22"/>
    <w:qFormat/>
    <w:rsid w:val="00166774"/>
    <w:rPr>
      <w:b/>
      <w:bCs/>
    </w:rPr>
  </w:style>
  <w:style w:type="paragraph" w:styleId="a6">
    <w:name w:val="List Paragraph"/>
    <w:basedOn w:val="a"/>
    <w:uiPriority w:val="34"/>
    <w:qFormat/>
    <w:rsid w:val="00166774"/>
    <w:pPr>
      <w:spacing w:after="200" w:line="276" w:lineRule="auto"/>
      <w:ind w:left="720"/>
      <w:contextualSpacing/>
    </w:pPr>
    <w:rPr>
      <w:lang w:val="ru-RU"/>
    </w:rPr>
  </w:style>
  <w:style w:type="paragraph" w:customStyle="1" w:styleId="rvps2">
    <w:name w:val="rvps2"/>
    <w:basedOn w:val="a"/>
    <w:rsid w:val="00166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Normal (Web)"/>
    <w:basedOn w:val="a"/>
    <w:uiPriority w:val="99"/>
    <w:unhideWhenUsed/>
    <w:rsid w:val="00166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4">
    <w:name w:val="rvts44"/>
    <w:basedOn w:val="a0"/>
    <w:rsid w:val="00166774"/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1178-2022-%D0%B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8f3yqzWn6BisarHEJm9SmZ/MAw==">AMUW2mUizwnzgn1q+IFhMccNMNxD0yAXcCnG27z8kySuNcw0uqPpWCnsYThAuwnTvc/rLDKnQy7dHi1JvJ5ik/O6aSqg04iIUbf4+vPeF/wSuB+CmpqBUTa8ZKf6OkeozV/I/cj/IxWg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2022-10-24T07:02:00Z</dcterms:created>
  <dcterms:modified xsi:type="dcterms:W3CDTF">2023-04-13T11:05:00Z</dcterms:modified>
</cp:coreProperties>
</file>