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64ABA94" w14:textId="797EA224" w:rsidR="00451608" w:rsidRPr="00216EA0" w:rsidRDefault="00216EA0" w:rsidP="00216E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6EA0">
        <w:rPr>
          <w:rFonts w:ascii="Times New Roman" w:hAnsi="Times New Roman" w:cs="Times New Roman"/>
          <w:b/>
          <w:sz w:val="24"/>
          <w:szCs w:val="24"/>
        </w:rPr>
        <w:t>Робіт з к</w:t>
      </w:r>
      <w:r w:rsidRPr="00216EA0">
        <w:rPr>
          <w:rFonts w:ascii="Times New Roman" w:hAnsi="Times New Roman" w:cs="Times New Roman"/>
          <w:b/>
          <w:sz w:val="24"/>
          <w:szCs w:val="24"/>
        </w:rPr>
        <w:t>апітальн</w:t>
      </w:r>
      <w:r w:rsidRPr="00216EA0">
        <w:rPr>
          <w:rFonts w:ascii="Times New Roman" w:hAnsi="Times New Roman" w:cs="Times New Roman"/>
          <w:b/>
          <w:sz w:val="24"/>
          <w:szCs w:val="24"/>
        </w:rPr>
        <w:t>ого</w:t>
      </w:r>
      <w:r w:rsidRPr="00216EA0">
        <w:rPr>
          <w:rFonts w:ascii="Times New Roman" w:hAnsi="Times New Roman" w:cs="Times New Roman"/>
          <w:b/>
          <w:sz w:val="24"/>
          <w:szCs w:val="24"/>
        </w:rPr>
        <w:t xml:space="preserve"> ремонт</w:t>
      </w:r>
      <w:r w:rsidRPr="00216EA0">
        <w:rPr>
          <w:rFonts w:ascii="Times New Roman" w:hAnsi="Times New Roman" w:cs="Times New Roman"/>
          <w:b/>
          <w:sz w:val="24"/>
          <w:szCs w:val="24"/>
        </w:rPr>
        <w:t>у</w:t>
      </w:r>
      <w:r w:rsidRPr="00216EA0">
        <w:rPr>
          <w:rFonts w:ascii="Times New Roman" w:hAnsi="Times New Roman" w:cs="Times New Roman"/>
          <w:b/>
          <w:sz w:val="24"/>
          <w:szCs w:val="24"/>
        </w:rPr>
        <w:t xml:space="preserve"> водойми шляхом очищення донних відкладів та благоустрою в с. Нові Петрівці Вишгородського району Київської області, 45453000-7 — Капітальний ремонт і реставрація за ДК 021:2015 Єдиного закупівельного словника</w:t>
      </w:r>
      <w:r w:rsidR="00433547" w:rsidRPr="00216EA0">
        <w:rPr>
          <w:rFonts w:ascii="Times New Roman" w:hAnsi="Times New Roman"/>
          <w:b/>
          <w:bCs/>
          <w:sz w:val="24"/>
          <w:szCs w:val="24"/>
        </w:rPr>
        <w:t>.</w:t>
      </w:r>
    </w:p>
    <w:p w14:paraId="5824478E" w14:textId="77777777" w:rsidR="00451608" w:rsidRPr="00451608" w:rsidRDefault="00451608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6CBFD3D5" w14:textId="69CF6F3B" w:rsidR="00216EA0" w:rsidRPr="00563837" w:rsidRDefault="002B72AC" w:rsidP="00216E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216EA0">
        <w:rPr>
          <w:rFonts w:ascii="Times New Roman" w:hAnsi="Times New Roman"/>
          <w:sz w:val="24"/>
          <w:szCs w:val="24"/>
        </w:rPr>
        <w:t>робіт з к</w:t>
      </w:r>
      <w:r w:rsidR="00216EA0" w:rsidRPr="00563837">
        <w:rPr>
          <w:rFonts w:ascii="Times New Roman" w:hAnsi="Times New Roman" w:cs="Times New Roman"/>
          <w:sz w:val="24"/>
          <w:szCs w:val="24"/>
        </w:rPr>
        <w:t>апітальн</w:t>
      </w:r>
      <w:r w:rsidR="00216EA0">
        <w:rPr>
          <w:rFonts w:ascii="Times New Roman" w:hAnsi="Times New Roman" w:cs="Times New Roman"/>
          <w:sz w:val="24"/>
          <w:szCs w:val="24"/>
        </w:rPr>
        <w:t>ого</w:t>
      </w:r>
      <w:r w:rsidR="00216EA0" w:rsidRPr="00563837">
        <w:rPr>
          <w:rFonts w:ascii="Times New Roman" w:hAnsi="Times New Roman" w:cs="Times New Roman"/>
          <w:sz w:val="24"/>
          <w:szCs w:val="24"/>
        </w:rPr>
        <w:t xml:space="preserve"> ремонт</w:t>
      </w:r>
      <w:r w:rsidR="00216EA0">
        <w:rPr>
          <w:rFonts w:ascii="Times New Roman" w:hAnsi="Times New Roman" w:cs="Times New Roman"/>
          <w:sz w:val="24"/>
          <w:szCs w:val="24"/>
        </w:rPr>
        <w:t>у</w:t>
      </w:r>
      <w:r w:rsidR="00216EA0" w:rsidRPr="00563837">
        <w:rPr>
          <w:rFonts w:ascii="Times New Roman" w:hAnsi="Times New Roman" w:cs="Times New Roman"/>
          <w:sz w:val="24"/>
          <w:szCs w:val="24"/>
        </w:rPr>
        <w:t xml:space="preserve"> водойми шляхом очищення донних відкладів та благоустрою в с. Нові Петрівці Вишгородського району Київської області, 45453000-7 — Капітальний ремонт і реставрація за</w:t>
      </w:r>
      <w:r w:rsidR="00216EA0">
        <w:rPr>
          <w:rFonts w:ascii="Times New Roman" w:hAnsi="Times New Roman" w:cs="Times New Roman"/>
          <w:sz w:val="24"/>
          <w:szCs w:val="24"/>
        </w:rPr>
        <w:t xml:space="preserve"> </w:t>
      </w:r>
      <w:r w:rsidR="00216EA0" w:rsidRPr="009B3F95">
        <w:rPr>
          <w:rFonts w:ascii="Times New Roman" w:hAnsi="Times New Roman" w:cs="Times New Roman"/>
          <w:sz w:val="24"/>
          <w:szCs w:val="24"/>
        </w:rPr>
        <w:t>ДК 021:2015 Єдиного закупівельного словника</w:t>
      </w:r>
      <w:r w:rsidR="00216EA0" w:rsidRPr="003610C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  <w:r w:rsidR="00216EA0" w:rsidRPr="005638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12D7FFED" w:rsidR="002B72AC" w:rsidRPr="008232EC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 xml:space="preserve">дентифікатор процедури </w:t>
      </w:r>
      <w:r w:rsidR="002B72AC" w:rsidRPr="007D0FEE">
        <w:rPr>
          <w:sz w:val="24"/>
          <w:szCs w:val="24"/>
          <w:lang w:val="uk-UA"/>
        </w:rPr>
        <w:t>закупівлі:</w:t>
      </w:r>
      <w:r w:rsidR="007D0FEE" w:rsidRPr="007D0FEE">
        <w:rPr>
          <w:sz w:val="24"/>
          <w:szCs w:val="24"/>
          <w:lang w:val="uk-UA"/>
        </w:rPr>
        <w:t xml:space="preserve"> </w:t>
      </w:r>
      <w:r w:rsidR="00216EA0" w:rsidRPr="00216EA0">
        <w:rPr>
          <w:b w:val="0"/>
          <w:sz w:val="24"/>
          <w:szCs w:val="20"/>
          <w:shd w:val="clear" w:color="auto" w:fill="FFFFFF"/>
          <w:lang w:val="uk-UA"/>
        </w:rPr>
        <w:t>UA-2023-08-02-006814-a</w:t>
      </w:r>
      <w:r w:rsidR="00216EA0">
        <w:rPr>
          <w:rFonts w:ascii="Arial" w:hAnsi="Arial" w:cs="Arial"/>
          <w:color w:val="333333"/>
          <w:sz w:val="20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5F91DB00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216EA0" w:rsidRPr="00216EA0">
        <w:rPr>
          <w:rFonts w:ascii="Times New Roman" w:hAnsi="Times New Roman"/>
          <w:sz w:val="24"/>
          <w:szCs w:val="24"/>
        </w:rPr>
        <w:t>30 374</w:t>
      </w:r>
      <w:r w:rsidR="00216EA0">
        <w:rPr>
          <w:rFonts w:ascii="Times New Roman" w:hAnsi="Times New Roman"/>
          <w:sz w:val="24"/>
          <w:szCs w:val="24"/>
        </w:rPr>
        <w:t> </w:t>
      </w:r>
      <w:r w:rsidR="00216EA0" w:rsidRPr="00216EA0">
        <w:rPr>
          <w:rFonts w:ascii="Times New Roman" w:hAnsi="Times New Roman"/>
          <w:sz w:val="24"/>
          <w:szCs w:val="24"/>
        </w:rPr>
        <w:t>752</w:t>
      </w:r>
      <w:r w:rsidR="00216EA0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57135C">
        <w:rPr>
          <w:rFonts w:ascii="Times New Roman" w:hAnsi="Times New Roman"/>
          <w:sz w:val="24"/>
          <w:szCs w:val="24"/>
        </w:rPr>
        <w:t xml:space="preserve">, </w:t>
      </w:r>
      <w:r w:rsidR="0057135C" w:rsidRPr="0057135C">
        <w:rPr>
          <w:rFonts w:ascii="Times New Roman" w:hAnsi="Times New Roman"/>
          <w:sz w:val="24"/>
          <w:szCs w:val="24"/>
        </w:rPr>
        <w:t>і розрахован</w:t>
      </w:r>
      <w:r w:rsidR="0057135C">
        <w:rPr>
          <w:rFonts w:ascii="Times New Roman" w:hAnsi="Times New Roman"/>
          <w:sz w:val="24"/>
          <w:szCs w:val="24"/>
        </w:rPr>
        <w:t>ої</w:t>
      </w:r>
      <w:r w:rsidR="0057135C" w:rsidRPr="0057135C">
        <w:rPr>
          <w:rFonts w:ascii="Times New Roman" w:hAnsi="Times New Roman"/>
          <w:sz w:val="24"/>
          <w:szCs w:val="24"/>
        </w:rPr>
        <w:t xml:space="preserve"> у відповідності до вимог ДСТУ Б Д.1.1-1:2013 «Правила з визначення вартості будівництва» </w:t>
      </w:r>
      <w:r w:rsidR="0057135C">
        <w:rPr>
          <w:rFonts w:ascii="Times New Roman" w:hAnsi="Times New Roman"/>
          <w:sz w:val="24"/>
          <w:szCs w:val="24"/>
        </w:rPr>
        <w:t>та</w:t>
      </w:r>
      <w:r w:rsidR="0057135C" w:rsidRPr="0057135C">
        <w:rPr>
          <w:rFonts w:ascii="Times New Roman" w:hAnsi="Times New Roman"/>
          <w:sz w:val="24"/>
          <w:szCs w:val="24"/>
        </w:rPr>
        <w:t xml:space="preserve"> «Настанови з визначення вартості будівництва» (</w:t>
      </w:r>
      <w:proofErr w:type="spellStart"/>
      <w:r w:rsidR="0057135C" w:rsidRPr="0057135C">
        <w:rPr>
          <w:rFonts w:ascii="Times New Roman" w:hAnsi="Times New Roman"/>
          <w:sz w:val="24"/>
          <w:szCs w:val="24"/>
        </w:rPr>
        <w:t>затв</w:t>
      </w:r>
      <w:proofErr w:type="spellEnd"/>
      <w:r w:rsidR="0057135C" w:rsidRPr="0057135C">
        <w:rPr>
          <w:rFonts w:ascii="Times New Roman" w:hAnsi="Times New Roman"/>
          <w:sz w:val="24"/>
          <w:szCs w:val="24"/>
        </w:rPr>
        <w:t>. наказом Мінрегіону від 01.11.2021 № 281 зі змінами)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119A8257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57135C">
        <w:rPr>
          <w:rFonts w:ascii="Times New Roman" w:eastAsia="Times New Roman" w:hAnsi="Times New Roman"/>
          <w:bCs/>
          <w:sz w:val="24"/>
          <w:szCs w:val="24"/>
          <w:lang w:eastAsia="uk-UA"/>
        </w:rPr>
        <w:t>8 574 181грн. (26%) на 2023р,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визначено згідно з рішенням</w:t>
      </w:r>
      <w:r w:rsidR="003A695D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тридцять </w:t>
      </w:r>
      <w:r w:rsidR="0057135C">
        <w:rPr>
          <w:rFonts w:ascii="Times New Roman" w:eastAsia="Times New Roman" w:hAnsi="Times New Roman"/>
          <w:bCs/>
          <w:sz w:val="24"/>
          <w:szCs w:val="24"/>
          <w:lang w:eastAsia="uk-UA"/>
        </w:rPr>
        <w:t>шостої</w:t>
      </w:r>
      <w:r w:rsidR="003A695D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сесії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Петрівської сільської ради від </w:t>
      </w:r>
      <w:r w:rsidR="003A695D">
        <w:rPr>
          <w:rFonts w:ascii="Times New Roman" w:eastAsia="Times New Roman" w:hAnsi="Times New Roman"/>
          <w:bCs/>
          <w:sz w:val="24"/>
          <w:szCs w:val="24"/>
          <w:lang w:eastAsia="uk-UA"/>
        </w:rPr>
        <w:t>1</w:t>
      </w:r>
      <w:r w:rsidR="0057135C">
        <w:rPr>
          <w:rFonts w:ascii="Times New Roman" w:eastAsia="Times New Roman" w:hAnsi="Times New Roman"/>
          <w:bCs/>
          <w:sz w:val="24"/>
          <w:szCs w:val="24"/>
          <w:lang w:eastAsia="uk-UA"/>
        </w:rPr>
        <w:t>7</w:t>
      </w:r>
      <w:r w:rsidR="003A695D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57135C">
        <w:rPr>
          <w:rFonts w:ascii="Times New Roman" w:eastAsia="Times New Roman" w:hAnsi="Times New Roman"/>
          <w:bCs/>
          <w:sz w:val="24"/>
          <w:szCs w:val="24"/>
          <w:lang w:eastAsia="uk-UA"/>
        </w:rPr>
        <w:t>травня</w:t>
      </w:r>
      <w:r w:rsidR="003A695D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2023 </w:t>
      </w:r>
      <w:r w:rsidR="003A695D" w:rsidRPr="003A695D">
        <w:rPr>
          <w:rFonts w:ascii="Times New Roman" w:eastAsia="Times New Roman" w:hAnsi="Times New Roman"/>
          <w:bCs/>
          <w:sz w:val="24"/>
          <w:szCs w:val="24"/>
          <w:lang w:eastAsia="uk-UA"/>
        </w:rPr>
        <w:t>№</w:t>
      </w:r>
      <w:r w:rsidR="003A695D">
        <w:rPr>
          <w:rFonts w:ascii="Times New Roman" w:eastAsia="Times New Roman" w:hAnsi="Times New Roman"/>
          <w:bCs/>
          <w:sz w:val="24"/>
          <w:szCs w:val="24"/>
          <w:lang w:eastAsia="uk-UA"/>
        </w:rPr>
        <w:t>14</w:t>
      </w:r>
      <w:r w:rsidR="0057135C">
        <w:rPr>
          <w:rFonts w:ascii="Times New Roman" w:eastAsia="Times New Roman" w:hAnsi="Times New Roman"/>
          <w:bCs/>
          <w:sz w:val="24"/>
          <w:szCs w:val="24"/>
          <w:lang w:eastAsia="uk-UA"/>
        </w:rPr>
        <w:t>44</w:t>
      </w:r>
      <w:r w:rsidR="003A695D" w:rsidRPr="003A695D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про </w:t>
      </w:r>
      <w:r w:rsidR="003A695D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внесення змін до рішення Петрівської сільської ради від 22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грудня 2022 року №1294-31- «Про бюджет Петрівської сільської територіальної громади на 2023рік».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43E7569B" w14:textId="53962A96" w:rsidR="008232EC" w:rsidRDefault="002B72AC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57135C">
        <w:rPr>
          <w:rFonts w:ascii="Times New Roman" w:hAnsi="Times New Roman"/>
          <w:sz w:val="24"/>
          <w:szCs w:val="24"/>
        </w:rPr>
        <w:t>виконання робіт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57135C">
        <w:rPr>
          <w:rFonts w:ascii="Times New Roman" w:hAnsi="Times New Roman"/>
          <w:sz w:val="24"/>
          <w:szCs w:val="24"/>
        </w:rPr>
        <w:t>5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8232EC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закупівель</w:t>
      </w:r>
    </w:p>
    <w:p w14:paraId="5DA41CBB" w14:textId="25459695" w:rsidR="001F42B8" w:rsidRDefault="0057135C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7135C">
        <w:rPr>
          <w:rFonts w:ascii="Times New Roman" w:hAnsi="Times New Roman"/>
          <w:sz w:val="24"/>
          <w:szCs w:val="24"/>
        </w:rPr>
        <w:t>https://prozorro.gov.ua/tender/UA-2023-08-02-006814-a</w:t>
      </w: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6B8"/>
    <w:rsid w:val="00003E1C"/>
    <w:rsid w:val="000852EC"/>
    <w:rsid w:val="001C2173"/>
    <w:rsid w:val="001F42B8"/>
    <w:rsid w:val="00215C5F"/>
    <w:rsid w:val="00216EA0"/>
    <w:rsid w:val="002B72AC"/>
    <w:rsid w:val="0033167C"/>
    <w:rsid w:val="00390707"/>
    <w:rsid w:val="003A695D"/>
    <w:rsid w:val="003C2056"/>
    <w:rsid w:val="003F3979"/>
    <w:rsid w:val="00430DB4"/>
    <w:rsid w:val="00433547"/>
    <w:rsid w:val="00433AE8"/>
    <w:rsid w:val="00451608"/>
    <w:rsid w:val="004522B9"/>
    <w:rsid w:val="004A1DBF"/>
    <w:rsid w:val="0057135C"/>
    <w:rsid w:val="005C2804"/>
    <w:rsid w:val="00611F81"/>
    <w:rsid w:val="00737121"/>
    <w:rsid w:val="007D0FEE"/>
    <w:rsid w:val="008232EC"/>
    <w:rsid w:val="008D7C35"/>
    <w:rsid w:val="009F2AF2"/>
    <w:rsid w:val="00A52318"/>
    <w:rsid w:val="00A907C6"/>
    <w:rsid w:val="00AA62CB"/>
    <w:rsid w:val="00B325E1"/>
    <w:rsid w:val="00BD051A"/>
    <w:rsid w:val="00BE5293"/>
    <w:rsid w:val="00C1372A"/>
    <w:rsid w:val="00D626B8"/>
    <w:rsid w:val="00E703B3"/>
    <w:rsid w:val="00F3311C"/>
    <w:rsid w:val="00F37368"/>
    <w:rsid w:val="00F5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UA-2023-08-02-006814-a </vt:lpstr>
      <vt:lpstr>        </vt:lpstr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4</cp:revision>
  <cp:lastPrinted>2021-07-27T09:00:00Z</cp:lastPrinted>
  <dcterms:created xsi:type="dcterms:W3CDTF">2023-08-02T10:50:00Z</dcterms:created>
  <dcterms:modified xsi:type="dcterms:W3CDTF">2023-08-02T10:59:00Z</dcterms:modified>
</cp:coreProperties>
</file>