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77777777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>ослуг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</w:p>
    <w:p w14:paraId="72051C85" w14:textId="6F8C11DB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«Ямкового ремонту дорожнього покриття вулиць і доріг Петрівської сільської територіальної громади»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9390556" w:rsidR="00451608" w:rsidRDefault="002B72AC" w:rsidP="001259F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Послуги з «Ямкового ремонту дорожнього покриття вулиць і доріг Петрівської сільської територіальної громади»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>код 45230000-8: Будівництво трубопроводів, ліній зв’язку та електропередач, шосе, доріг, аеродромів і залізничних доріг</w:t>
      </w:r>
      <w:r w:rsidR="001259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 вирівнювання поверхонь за ДК 021:2015 Єдиного закупівельного словника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23ACFFE5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259F0" w:rsidRPr="001259F0">
        <w:rPr>
          <w:b w:val="0"/>
          <w:sz w:val="24"/>
          <w:szCs w:val="20"/>
          <w:shd w:val="clear" w:color="auto" w:fill="FFFFFF"/>
          <w:lang w:val="uk-UA"/>
        </w:rPr>
        <w:t>UA-2024-03-05-012050-a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C324C4B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1259F0">
        <w:rPr>
          <w:rFonts w:ascii="Times New Roman" w:hAnsi="Times New Roman"/>
          <w:sz w:val="24"/>
          <w:szCs w:val="24"/>
        </w:rPr>
        <w:t>2 00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753892CD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2 00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№1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259F0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1259F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335F0F14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1259F0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19DC797D" w14:textId="3D0D1C41" w:rsidR="004A1DBF" w:rsidRDefault="00536B50">
      <w:pPr>
        <w:rPr>
          <w:rFonts w:ascii="Times New Roman" w:hAnsi="Times New Roman"/>
          <w:b/>
          <w:sz w:val="24"/>
          <w:szCs w:val="24"/>
        </w:rPr>
      </w:pPr>
      <w:r w:rsidRPr="00536B50">
        <w:rPr>
          <w:rFonts w:ascii="Times New Roman" w:hAnsi="Times New Roman"/>
          <w:sz w:val="24"/>
          <w:szCs w:val="24"/>
        </w:rPr>
        <w:t>https://prozorro.gov.ua/tender/UA-2024-03-05-012050-a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1421</Words>
  <Characters>811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2024-03-05T14:24:00Z</dcterms:created>
  <dcterms:modified xsi:type="dcterms:W3CDTF">2024-03-05T14:24:00Z</dcterms:modified>
</cp:coreProperties>
</file>