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046FC848" w:rsidR="001259F0" w:rsidRDefault="003C6ED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Послуги</w:t>
      </w:r>
    </w:p>
    <w:p w14:paraId="72051C85" w14:textId="75D66159" w:rsidR="00B864E9" w:rsidRPr="001259F0" w:rsidRDefault="001259F0" w:rsidP="008334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22418C" w:rsidRPr="0022418C">
        <w:rPr>
          <w:rFonts w:ascii="Times New Roman" w:eastAsia="Times New Roman" w:hAnsi="Times New Roman"/>
          <w:b/>
          <w:color w:val="000000"/>
          <w:sz w:val="24"/>
          <w:szCs w:val="24"/>
        </w:rPr>
        <w:t>З утримання та поточного ремонту світлофорних об’єктів</w:t>
      </w:r>
      <w:r w:rsidR="00851427" w:rsidRPr="008514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0EA84D56" w:rsidR="00451608" w:rsidRPr="00851427" w:rsidRDefault="002B72AC" w:rsidP="008334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8334ED">
        <w:rPr>
          <w:rFonts w:ascii="Times New Roman" w:hAnsi="Times New Roman"/>
          <w:sz w:val="24"/>
          <w:szCs w:val="24"/>
        </w:rPr>
        <w:t>«</w:t>
      </w:r>
      <w:r w:rsidR="0022418C" w:rsidRPr="0022418C">
        <w:rPr>
          <w:rFonts w:ascii="Times New Roman" w:hAnsi="Times New Roman"/>
          <w:bCs/>
          <w:sz w:val="24"/>
          <w:szCs w:val="24"/>
        </w:rPr>
        <w:t>Послуги з утримання та поточного ремонту світлофорних об’єктів</w:t>
      </w:r>
      <w:r w:rsidR="0022418C">
        <w:rPr>
          <w:rFonts w:ascii="Times New Roman" w:hAnsi="Times New Roman"/>
          <w:bCs/>
          <w:sz w:val="24"/>
          <w:szCs w:val="24"/>
        </w:rPr>
        <w:t>»</w:t>
      </w:r>
      <w:r w:rsidR="0022418C" w:rsidRPr="0022418C">
        <w:rPr>
          <w:rFonts w:ascii="Times New Roman" w:hAnsi="Times New Roman"/>
          <w:bCs/>
          <w:sz w:val="24"/>
          <w:szCs w:val="24"/>
        </w:rPr>
        <w:t>,  50230000-6 Послуги з ремонту, технічного обслуговування дорожньої інфраструктури і пов’язаного обладнання та супутні послуги за ДК 021:2015 Єдиного закупівельного словника</w:t>
      </w:r>
      <w:r w:rsidR="00984D93" w:rsidRPr="0022418C">
        <w:rPr>
          <w:rFonts w:ascii="Times New Roman" w:hAnsi="Times New Roman"/>
          <w:bCs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3FCD3BFC" w:rsidR="002B72AC" w:rsidRPr="00C02F13" w:rsidRDefault="00BD051A" w:rsidP="0067476D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67476D" w:rsidRPr="0067476D">
        <w:rPr>
          <w:b w:val="0"/>
          <w:sz w:val="24"/>
          <w:szCs w:val="20"/>
          <w:shd w:val="clear" w:color="auto" w:fill="FFFFFF"/>
          <w:lang w:val="uk-UA"/>
        </w:rPr>
        <w:t>UA-2026-01-28-004936-a</w:t>
      </w:r>
      <w:r w:rsidR="003C6ED0">
        <w:rPr>
          <w:b w:val="0"/>
          <w:sz w:val="24"/>
          <w:szCs w:val="20"/>
          <w:shd w:val="clear" w:color="auto" w:fill="FFFFFF"/>
          <w:lang w:val="uk-UA"/>
        </w:rPr>
        <w:t>.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4E364820" w:rsidR="004A1DBF" w:rsidRDefault="002B72AC" w:rsidP="008514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51427" w:rsidRPr="00851427">
        <w:rPr>
          <w:rFonts w:ascii="Times New Roman" w:hAnsi="Times New Roman"/>
          <w:sz w:val="24"/>
          <w:szCs w:val="24"/>
        </w:rPr>
        <w:t> </w:t>
      </w:r>
      <w:r w:rsidR="0022418C">
        <w:rPr>
          <w:rFonts w:ascii="Times New Roman" w:hAnsi="Times New Roman"/>
          <w:sz w:val="24"/>
          <w:szCs w:val="24"/>
        </w:rPr>
        <w:t>75</w:t>
      </w:r>
      <w:r w:rsidR="003C6ED0">
        <w:rPr>
          <w:rFonts w:ascii="Times New Roman" w:hAnsi="Times New Roman"/>
          <w:sz w:val="24"/>
          <w:szCs w:val="24"/>
        </w:rPr>
        <w:t>0</w:t>
      </w:r>
      <w:r w:rsidR="00851427">
        <w:rPr>
          <w:rFonts w:ascii="Times New Roman" w:hAnsi="Times New Roman"/>
          <w:sz w:val="24"/>
          <w:szCs w:val="24"/>
        </w:rPr>
        <w:t> </w:t>
      </w:r>
      <w:r w:rsidR="003C6ED0">
        <w:rPr>
          <w:rFonts w:ascii="Times New Roman" w:hAnsi="Times New Roman"/>
          <w:sz w:val="24"/>
          <w:szCs w:val="24"/>
        </w:rPr>
        <w:t>000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25A38614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22418C">
        <w:rPr>
          <w:rFonts w:ascii="Times New Roman" w:eastAsia="Times New Roman" w:hAnsi="Times New Roman"/>
          <w:bCs/>
          <w:sz w:val="24"/>
          <w:szCs w:val="24"/>
          <w:lang w:eastAsia="uk-UA"/>
        </w:rPr>
        <w:t>75</w:t>
      </w:r>
      <w:r w:rsidR="003C6ED0">
        <w:rPr>
          <w:rFonts w:ascii="Times New Roman" w:hAnsi="Times New Roman"/>
          <w:sz w:val="24"/>
          <w:szCs w:val="24"/>
        </w:rPr>
        <w:t>0</w:t>
      </w:r>
      <w:r w:rsidR="00851427">
        <w:rPr>
          <w:rFonts w:ascii="Times New Roman" w:hAnsi="Times New Roman"/>
          <w:sz w:val="24"/>
          <w:szCs w:val="24"/>
        </w:rPr>
        <w:t> </w:t>
      </w:r>
      <w:r w:rsidR="003C6ED0">
        <w:rPr>
          <w:rFonts w:ascii="Times New Roman" w:hAnsi="Times New Roman"/>
          <w:sz w:val="24"/>
          <w:szCs w:val="24"/>
        </w:rPr>
        <w:t>000</w:t>
      </w:r>
      <w:r w:rsidR="00851427">
        <w:rPr>
          <w:rFonts w:ascii="Times New Roman" w:hAnsi="Times New Roman"/>
          <w:sz w:val="24"/>
          <w:szCs w:val="24"/>
        </w:rPr>
        <w:t>,00</w:t>
      </w:r>
      <w:r w:rsidR="00851427" w:rsidRPr="00851427">
        <w:rPr>
          <w:rFonts w:ascii="Times New Roman" w:hAnsi="Times New Roman"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7476D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7476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7476D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7476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7476D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7476D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79</w:t>
      </w:r>
      <w:r w:rsidR="0067476D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</w:t>
      </w:r>
      <w:r w:rsidR="0067476D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7476D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</w:t>
      </w:r>
      <w:r w:rsidR="0067476D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67476D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грудня 202</w:t>
      </w:r>
      <w:r w:rsidR="0067476D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67476D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року</w:t>
      </w:r>
      <w:r w:rsidR="0067476D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409F57EA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67476D">
        <w:rPr>
          <w:rFonts w:ascii="Times New Roman" w:hAnsi="Times New Roman"/>
          <w:sz w:val="24"/>
          <w:szCs w:val="24"/>
          <w:lang w:val="en-US"/>
        </w:rPr>
        <w:t>6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</w:p>
    <w:p w14:paraId="19DC797D" w14:textId="4755F192" w:rsidR="004A1DBF" w:rsidRDefault="008172B6" w:rsidP="00851427">
      <w:pPr>
        <w:rPr>
          <w:rFonts w:ascii="Times New Roman" w:hAnsi="Times New Roman"/>
          <w:b/>
          <w:sz w:val="24"/>
          <w:szCs w:val="24"/>
        </w:rPr>
      </w:pPr>
      <w:r w:rsidRPr="008172B6">
        <w:rPr>
          <w:rFonts w:ascii="Times New Roman" w:hAnsi="Times New Roman"/>
          <w:sz w:val="24"/>
          <w:szCs w:val="24"/>
        </w:rPr>
        <w:t>https://prozorro.gov.ua/uk/tender/UA-2026-01-28-004936-a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61D16"/>
    <w:rsid w:val="000852EC"/>
    <w:rsid w:val="000C191C"/>
    <w:rsid w:val="001259F0"/>
    <w:rsid w:val="00130B52"/>
    <w:rsid w:val="001C2173"/>
    <w:rsid w:val="001F42B8"/>
    <w:rsid w:val="00215C5F"/>
    <w:rsid w:val="00223404"/>
    <w:rsid w:val="0022418C"/>
    <w:rsid w:val="002B72AC"/>
    <w:rsid w:val="00390707"/>
    <w:rsid w:val="003C2056"/>
    <w:rsid w:val="003C6ED0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30D6E"/>
    <w:rsid w:val="00637B8E"/>
    <w:rsid w:val="00650EE0"/>
    <w:rsid w:val="0067476D"/>
    <w:rsid w:val="00682081"/>
    <w:rsid w:val="006F7680"/>
    <w:rsid w:val="00737121"/>
    <w:rsid w:val="008172B6"/>
    <w:rsid w:val="008334ED"/>
    <w:rsid w:val="00851427"/>
    <w:rsid w:val="008C3E31"/>
    <w:rsid w:val="008D7C35"/>
    <w:rsid w:val="00984D93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C4684"/>
    <w:rsid w:val="00BD051A"/>
    <w:rsid w:val="00BE5293"/>
    <w:rsid w:val="00C02F13"/>
    <w:rsid w:val="00C1372A"/>
    <w:rsid w:val="00CA7B41"/>
    <w:rsid w:val="00D626B8"/>
    <w:rsid w:val="00E25BB5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1321</Words>
  <Characters>753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3</cp:revision>
  <cp:lastPrinted>2021-07-27T09:00:00Z</cp:lastPrinted>
  <dcterms:created xsi:type="dcterms:W3CDTF">2026-01-28T09:24:00Z</dcterms:created>
  <dcterms:modified xsi:type="dcterms:W3CDTF">2026-01-28T09:24:00Z</dcterms:modified>
</cp:coreProperties>
</file>