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ОБҐРУНТУВАННЯ</w:t>
      </w:r>
    </w:p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технічних та якісних характеристик закупівлі </w:t>
      </w:r>
      <w:r w:rsidR="001B2C59" w:rsidRPr="001B2C59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 xml:space="preserve">« Готельні послуги з проживання (розміщення з харчуванням) для учасників делегації культурно-мистецьких заходів  Меморандуму про співробітництво територіальних громад в рамках національного </w:t>
      </w:r>
      <w:proofErr w:type="spellStart"/>
      <w:r w:rsidR="001B2C59" w:rsidRPr="001B2C59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1B2C59" w:rsidRPr="001B2C59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 xml:space="preserve"> «Пліч-о-пліч: згуртовані громади» на 2025 -2027 роки»</w:t>
      </w:r>
      <w:r w:rsidRPr="00FF7566">
        <w:rPr>
          <w:b/>
          <w:bCs/>
          <w:bdr w:val="none" w:sz="0" w:space="0" w:color="auto" w:frame="1"/>
          <w:shd w:val="clear" w:color="auto" w:fill="FFFFFF"/>
          <w:lang w:val="uk-UA"/>
        </w:rPr>
        <w:t>,</w:t>
      </w: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 xml:space="preserve">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:rsidR="006B261C" w:rsidRDefault="006B261C" w:rsidP="006B261C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color w:val="333333"/>
          <w:sz w:val="22"/>
          <w:szCs w:val="22"/>
          <w:bdr w:val="none" w:sz="0" w:space="0" w:color="auto" w:frame="1"/>
          <w:shd w:val="clear" w:color="auto" w:fill="FFFFFF"/>
          <w:lang w:val="uk-UA"/>
        </w:rPr>
      </w:pPr>
    </w:p>
    <w:p w:rsidR="006B585C" w:rsidRPr="006B261C" w:rsidRDefault="006B261C" w:rsidP="006B261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szCs w:val="28"/>
          <w:lang w:val="uk-UA"/>
        </w:rPr>
        <w:t xml:space="preserve"> </w:t>
      </w:r>
      <w:r w:rsidRPr="003C33E1">
        <w:rPr>
          <w:szCs w:val="28"/>
          <w:lang w:val="uk-UA"/>
        </w:rPr>
        <w:t>Комунальний заклад П</w:t>
      </w:r>
      <w:r>
        <w:rPr>
          <w:szCs w:val="28"/>
          <w:lang w:val="uk-UA"/>
        </w:rPr>
        <w:t xml:space="preserve">етрівської сільської </w:t>
      </w:r>
      <w:r w:rsidRPr="000A27E2">
        <w:rPr>
          <w:szCs w:val="28"/>
          <w:lang w:val="uk-UA"/>
        </w:rPr>
        <w:t xml:space="preserve">ради </w:t>
      </w:r>
      <w:r>
        <w:rPr>
          <w:szCs w:val="28"/>
          <w:lang w:val="uk-UA"/>
        </w:rPr>
        <w:t>«Центр культурних послуг»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інформує про проведення відкритих торгів з </w:t>
      </w: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особливостями на закупівлю послуг щодо </w:t>
      </w:r>
      <w:r w:rsidR="001B2C59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                </w:t>
      </w:r>
      <w:r w:rsidR="001B2C59" w:rsidRPr="001B2C59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« Готельні послуги з проживання (розміщення з харчуванням) для учасників делегації культурно-мистецьких заходів  Меморандуму про співробітництво територіальних громад в рамках національного </w:t>
      </w:r>
      <w:proofErr w:type="spellStart"/>
      <w:r w:rsidR="001B2C59" w:rsidRPr="001B2C59">
        <w:rPr>
          <w:color w:val="333333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1B2C59" w:rsidRPr="001B2C59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«Пліч-о-пліч: згуртовані громади» на 2025 -2027 роки»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, код  </w:t>
      </w:r>
      <w:r w:rsidR="006B585C" w:rsidRPr="000C634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 xml:space="preserve">ДК 021:2015: </w:t>
      </w:r>
      <w:r w:rsidR="001B2C59" w:rsidRPr="001B2C59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ДК 021:2015:55110000-4 Послуги з розміщення у готелях</w:t>
      </w:r>
    </w:p>
    <w:p w:rsidR="006B585C" w:rsidRPr="00711DF1" w:rsidRDefault="006B585C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333333"/>
          <w:spacing w:val="7"/>
          <w:sz w:val="28"/>
          <w:szCs w:val="28"/>
          <w:shd w:val="clear" w:color="auto" w:fill="FFFFFF"/>
          <w:lang w:val="uk-UA"/>
        </w:rPr>
      </w:pPr>
    </w:p>
    <w:tbl>
      <w:tblPr>
        <w:tblW w:w="98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68"/>
        <w:gridCol w:w="5213"/>
      </w:tblGrid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Найменування замовника в Єдиному де</w:t>
            </w:r>
            <w:r w:rsidR="00DD7B25"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ржавному реєстрі юридичних осіб</w:t>
            </w: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261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61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Комунальний заклад Петрівської сільської ради «Центр культурних послуг»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Код за ЄДРПОУ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40209196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Юридична адреса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BA7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Київська обл., Вишгородський р-он, с. Старі Петрівці  вул. Князя Святослава, 149, 07353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475C8F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475C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область, Вишгородський район, в радіусі 5 км від територіальних меж Петрівської територіальної громади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475C8F" w:rsidRDefault="001B2C59" w:rsidP="00475C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Готельні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проживання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розміщення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харчуванням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) для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делегації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мистецьких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 Меморандуму про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співробітництво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територіальних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громад в рамках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національного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gram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іч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-о-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пліч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згуртовані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» на 2025 -2027 роки»</w:t>
            </w:r>
            <w:r>
              <w:t xml:space="preserve"> </w:t>
            </w:r>
            <w:r w:rsidRPr="001B2C59">
              <w:rPr>
                <w:rFonts w:ascii="Times New Roman" w:hAnsi="Times New Roman" w:cs="Times New Roman"/>
                <w:sz w:val="24"/>
                <w:szCs w:val="24"/>
              </w:rPr>
              <w:t>код  ДК 021:2015: ДК 021:2015:55110000-4</w:t>
            </w:r>
            <w:r w:rsidR="00475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75C8F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="00475C8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="00475C8F">
              <w:rPr>
                <w:rFonts w:ascii="Times New Roman" w:hAnsi="Times New Roman" w:cs="Times New Roman"/>
                <w:sz w:val="24"/>
                <w:szCs w:val="24"/>
              </w:rPr>
              <w:t>розміщення</w:t>
            </w:r>
            <w:proofErr w:type="spellEnd"/>
            <w:r w:rsidR="00475C8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475C8F">
              <w:rPr>
                <w:rFonts w:ascii="Times New Roman" w:hAnsi="Times New Roman" w:cs="Times New Roman"/>
                <w:sz w:val="24"/>
                <w:szCs w:val="24"/>
              </w:rPr>
              <w:t>готелях</w:t>
            </w:r>
            <w:proofErr w:type="spellEnd"/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Вид, ідентифікатор процедури закупівлі і дата оголошення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2E4" w:rsidRDefault="006B585C" w:rsidP="00B532E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Відкриті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торги з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особливостями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B532E4">
              <w:br/>
            </w:r>
            <w:r w:rsidR="001B2C59" w:rsidRPr="001B2C59">
              <w:rPr>
                <w:rFonts w:ascii="Times New Roman" w:hAnsi="Times New Roman" w:cs="Times New Roman"/>
                <w:sz w:val="24"/>
                <w:szCs w:val="24"/>
              </w:rPr>
              <w:t>UA-2025-07-17-001399-a</w:t>
            </w:r>
          </w:p>
          <w:p w:rsidR="006B585C" w:rsidRPr="0006758A" w:rsidRDefault="001B2C59" w:rsidP="00B532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17.07.2025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0C6346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Очікувана вартість предмета закупівлі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3A3FF3" w:rsidP="001B2C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1B2C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  <w:r w:rsidR="005F4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  <w:r w:rsidR="000C6346"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:rsidR="00204C70" w:rsidRPr="00C0483F" w:rsidRDefault="00204C70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</w:p>
    <w:p w:rsidR="00763055" w:rsidRPr="00042A7B" w:rsidRDefault="00763055" w:rsidP="0076305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  <w:sz w:val="21"/>
          <w:szCs w:val="21"/>
        </w:rPr>
      </w:pPr>
      <w:r w:rsidRPr="00042A7B">
        <w:rPr>
          <w:b/>
          <w:bCs/>
          <w:color w:val="000000"/>
          <w:bdr w:val="none" w:sz="0" w:space="0" w:color="auto" w:frame="1"/>
          <w:shd w:val="clear" w:color="auto" w:fill="FFFFFF"/>
          <w:lang w:val="uk-UA"/>
        </w:rPr>
        <w:t>Обґрунтування розміру бюджетного призначення:</w:t>
      </w:r>
    </w:p>
    <w:p w:rsidR="00042A7B" w:rsidRPr="00042A7B" w:rsidRDefault="004C1345" w:rsidP="00A04050">
      <w:pPr>
        <w:pStyle w:val="a3"/>
        <w:shd w:val="clear" w:color="auto" w:fill="FFFFFF"/>
        <w:spacing w:after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>
        <w:rPr>
          <w:color w:val="000000"/>
          <w:bdr w:val="none" w:sz="0" w:space="0" w:color="auto" w:frame="1"/>
          <w:shd w:val="clear" w:color="auto" w:fill="FFFFFF"/>
          <w:lang w:val="uk-UA"/>
        </w:rPr>
        <w:t>Розмір к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ошторисн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их призначень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щодо закупівлі </w:t>
      </w:r>
      <w:r w:rsidR="00462EED" w:rsidRPr="00462EED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« Готельні послуги з проживання (розміщення з харчуванням) для учасників делегації культурно-мистецьких заходів  Меморандуму про співробітництво територіальних громад в рамках національного </w:t>
      </w:r>
      <w:proofErr w:type="spellStart"/>
      <w:r w:rsidR="00462EED" w:rsidRPr="00462EED">
        <w:rPr>
          <w:color w:val="000000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462EED" w:rsidRPr="00462EED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«Пліч-о-пліч: згуртовані громади» на 2025 -2027 роки» код  ДК 021:2015: ДК 021:2015:55110000-4 Послуги з розміщення у готелях</w:t>
      </w:r>
      <w:r w:rsidR="00462EED">
        <w:rPr>
          <w:color w:val="000000"/>
          <w:bdr w:val="none" w:sz="0" w:space="0" w:color="auto" w:frame="1"/>
          <w:shd w:val="clear" w:color="auto" w:fill="FFFFFF"/>
          <w:lang w:val="uk-UA"/>
        </w:rPr>
        <w:t>,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закупівля здійснюється на виконання Програми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«Фінансування співробітництва між Петрівською сільською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lastRenderedPageBreak/>
        <w:t xml:space="preserve">територіально громадою та </w:t>
      </w:r>
      <w:proofErr w:type="spellStart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>Роганською</w:t>
      </w:r>
      <w:proofErr w:type="spellEnd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селищною  територіальною громадою</w:t>
      </w:r>
      <w:r w:rsid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в рамках національного </w:t>
      </w:r>
      <w:proofErr w:type="spellStart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>проєкту</w:t>
      </w:r>
      <w:proofErr w:type="spellEnd"/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«П</w:t>
      </w:r>
      <w:r w:rsidR="00A04050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ліч-о-пліч: згуртовані громади» </w:t>
      </w:r>
      <w:r w:rsidR="00A04050" w:rsidRPr="00A04050">
        <w:rPr>
          <w:color w:val="000000"/>
          <w:bdr w:val="none" w:sz="0" w:space="0" w:color="auto" w:frame="1"/>
          <w:shd w:val="clear" w:color="auto" w:fill="FFFFFF"/>
          <w:lang w:val="uk-UA"/>
        </w:rPr>
        <w:t>на 2025-2027 роки»</w:t>
      </w:r>
      <w:r w:rsidR="00B6403C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</w:t>
      </w:r>
      <w:r w:rsidR="00462EED" w:rsidRPr="00462EED">
        <w:rPr>
          <w:color w:val="000000"/>
          <w:bdr w:val="none" w:sz="0" w:space="0" w:color="auto" w:frame="1"/>
          <w:shd w:val="clear" w:color="auto" w:fill="FFFFFF"/>
          <w:lang w:val="uk-UA"/>
        </w:rPr>
        <w:t>виділення коштів згідно рішення сесії Петрівської сільської ради № 1275-73-VIII  від 07 липня 2025 року.</w:t>
      </w:r>
      <w:r w:rsidR="00462EED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042A7B" w:rsidRPr="00042A7B" w:rsidRDefault="00042A7B" w:rsidP="00042A7B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4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Обґрунтування розміру очікуваної вартості предмета закупівлі:</w:t>
      </w:r>
    </w:p>
    <w:p w:rsidR="001B2C59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закупівлі </w:t>
      </w:r>
      <w:r w:rsidR="001B2C59" w:rsidRPr="001B2C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« Готельні послуги з проживання (розміщення з харчуванням) для учасників делегації культурно-мистецьких заходів  Меморандуму про співробітництво територіальних громад в рамках національного </w:t>
      </w:r>
      <w:proofErr w:type="spellStart"/>
      <w:r w:rsidR="001B2C59" w:rsidRPr="001B2C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проєкту</w:t>
      </w:r>
      <w:proofErr w:type="spellEnd"/>
      <w:r w:rsidR="001B2C59" w:rsidRPr="001B2C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«Пліч-о-пліч: згуртовані громади» на 2025 -2027 роки»</w:t>
      </w:r>
      <w:r w:rsidRPr="005A41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складає </w:t>
      </w:r>
      <w:r w:rsidR="001B2C59">
        <w:rPr>
          <w:rFonts w:ascii="Times New Roman" w:hAnsi="Times New Roman" w:cs="Times New Roman"/>
          <w:sz w:val="24"/>
          <w:szCs w:val="24"/>
          <w:lang w:val="uk-UA"/>
        </w:rPr>
        <w:t>350</w:t>
      </w:r>
      <w:r w:rsidR="004C1345">
        <w:rPr>
          <w:rFonts w:ascii="Times New Roman" w:hAnsi="Times New Roman" w:cs="Times New Roman"/>
          <w:sz w:val="24"/>
          <w:szCs w:val="24"/>
          <w:lang w:val="uk-UA"/>
        </w:rPr>
        <w:t xml:space="preserve"> 000, </w:t>
      </w:r>
      <w:r w:rsidR="002246F9">
        <w:rPr>
          <w:rFonts w:ascii="Times New Roman" w:hAnsi="Times New Roman" w:cs="Times New Roman"/>
          <w:sz w:val="24"/>
          <w:szCs w:val="24"/>
          <w:lang w:val="uk-UA"/>
        </w:rPr>
        <w:t>00</w:t>
      </w:r>
      <w:r w:rsidR="002246F9" w:rsidRPr="000675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грн. </w:t>
      </w:r>
    </w:p>
    <w:p w:rsid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предмета закупівлі визначена (розрахована) методом порівняння ринкових цін. При визначенні очікуваної вартості закупівлі враховувалась інформація про ціни на </w:t>
      </w:r>
      <w:r w:rsidR="00DC75B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даний вид послуг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, що міститься в мережі Інтернет у відкритому доступі та  в електронній системі 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закупівель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“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Prozorro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”.</w:t>
      </w:r>
    </w:p>
    <w:p w:rsidR="00E83DE6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bookmarkStart w:id="0" w:name="_GoBack"/>
      <w:bookmarkEnd w:id="0"/>
    </w:p>
    <w:p w:rsidR="00E83DE6" w:rsidRPr="00E83DE6" w:rsidRDefault="00E83DE6" w:rsidP="00E83DE6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83D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Технічні та якісні характеристики предмету закупівлі.</w:t>
      </w:r>
    </w:p>
    <w:p w:rsidR="001B2C59" w:rsidRPr="001B2C59" w:rsidRDefault="001B2C59" w:rsidP="001B2C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місцях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, де </w:t>
      </w:r>
      <w:proofErr w:type="spellStart"/>
      <w:proofErr w:type="gramStart"/>
      <w:r w:rsidRPr="001B2C59">
        <w:rPr>
          <w:rFonts w:ascii="Times New Roman" w:eastAsia="Times New Roman" w:hAnsi="Times New Roman" w:cs="Times New Roman"/>
          <w:sz w:val="24"/>
          <w:szCs w:val="24"/>
        </w:rPr>
        <w:t>техн</w:t>
      </w:r>
      <w:proofErr w:type="gramEnd"/>
      <w:r w:rsidRPr="001B2C59">
        <w:rPr>
          <w:rFonts w:ascii="Times New Roman" w:eastAsia="Times New Roman" w:hAnsi="Times New Roman" w:cs="Times New Roman"/>
          <w:sz w:val="24"/>
          <w:szCs w:val="24"/>
        </w:rPr>
        <w:t>ічна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специфікація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містить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посилання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конкретні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марку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виробника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або на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конкретний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характеризує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продукт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послугу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певного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суб’єкта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господарювання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торгові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марки,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патенти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типи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або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конкретне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місце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походження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спосіб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виробництва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вважати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</w:rPr>
        <w:t>вираз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2C59">
        <w:rPr>
          <w:rFonts w:ascii="Times New Roman" w:eastAsia="Times New Roman" w:hAnsi="Times New Roman" w:cs="Times New Roman"/>
          <w:b/>
          <w:sz w:val="24"/>
          <w:szCs w:val="24"/>
        </w:rPr>
        <w:t xml:space="preserve">«або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</w:rPr>
        <w:t>еквівалент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:rsidR="001B2C59" w:rsidRPr="001B2C59" w:rsidRDefault="001B2C59" w:rsidP="001B2C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зв’язку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тим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що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вичерпний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опис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усіх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необхідних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характеристик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щодо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предмета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</w:t>
      </w:r>
      <w:proofErr w:type="gram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вл</w:t>
      </w:r>
      <w:proofErr w:type="gram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скласти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неможливо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у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місцях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де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технічна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специфікація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містить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посилання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стандартні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характеристики,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умови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вимоги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умовні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позначення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термінологію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пов’язані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товарами, роботами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чи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послугами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що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закуповуються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передбачені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існуючими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міжнародними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європейськими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стандартами,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іншими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спільними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</w:t>
      </w:r>
      <w:proofErr w:type="gram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ічними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європейськими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нормами,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іншими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еталонними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системами,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визнаними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європейськими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органами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стандартизації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або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національними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стандартами, нормами та правилами,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кожного такого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посилання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вважати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вираз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«або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еквівалент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». </w:t>
      </w:r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Таким чином,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вважається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що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до </w:t>
      </w:r>
      <w:proofErr w:type="gram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кожного</w:t>
      </w:r>
      <w:proofErr w:type="gram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посилання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додається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вираз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«або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еквівалент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».</w:t>
      </w:r>
    </w:p>
    <w:p w:rsidR="001B2C59" w:rsidRPr="001B2C59" w:rsidRDefault="001B2C59" w:rsidP="001B2C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Обґрунтування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необхідності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</w:t>
      </w:r>
      <w:proofErr w:type="gram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вл</w:t>
      </w:r>
      <w:proofErr w:type="gram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цього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виду послуг: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замовник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здійснює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закупівлю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цього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виду послуг,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оскільки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вони за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своїми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якісними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технічними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характеристиками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найбільше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відповідають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потребам і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вимогам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>замовника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:rsidR="001B2C59" w:rsidRPr="001B2C59" w:rsidRDefault="001B2C59" w:rsidP="001B2C59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F"/>
          <w:b/>
          <w:kern w:val="3"/>
          <w:sz w:val="26"/>
          <w:szCs w:val="26"/>
          <w:lang w:val="uk"/>
        </w:rPr>
      </w:pPr>
      <w:r w:rsidRPr="001B2C59">
        <w:rPr>
          <w:rFonts w:ascii="Times New Roman" w:eastAsia="SimSun" w:hAnsi="Times New Roman" w:cs="F"/>
          <w:b/>
          <w:kern w:val="3"/>
          <w:sz w:val="26"/>
          <w:szCs w:val="26"/>
          <w:lang w:val="uk"/>
        </w:rPr>
        <w:t>Детальний опис предмета закупівлі:</w:t>
      </w:r>
    </w:p>
    <w:p w:rsidR="001B2C59" w:rsidRPr="001B2C59" w:rsidRDefault="001B2C59" w:rsidP="001B2C59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val="uk-UA"/>
        </w:rPr>
      </w:pPr>
    </w:p>
    <w:tbl>
      <w:tblPr>
        <w:tblW w:w="9638" w:type="dxa"/>
        <w:tblInd w:w="-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8"/>
        <w:gridCol w:w="5000"/>
      </w:tblGrid>
      <w:tr w:rsidR="001B2C59" w:rsidRPr="001B2C59" w:rsidTr="00632EBB">
        <w:trPr>
          <w:cantSplit/>
          <w:tblHeader/>
        </w:trPr>
        <w:tc>
          <w:tcPr>
            <w:tcW w:w="46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B2C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B2C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uk-UA"/>
              </w:rPr>
              <w:t>Київська область, Вишгородський район, в радіусі 5 км від територіальних меж Петрівської територіальної громади</w:t>
            </w:r>
          </w:p>
        </w:tc>
      </w:tr>
      <w:tr w:rsidR="001B2C59" w:rsidRPr="001B2C59" w:rsidTr="00632EBB">
        <w:trPr>
          <w:cantSplit/>
          <w:tblHeader/>
        </w:trPr>
        <w:tc>
          <w:tcPr>
            <w:tcW w:w="46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1B2C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uk-UA"/>
              </w:rPr>
              <w:t>Строк надання послуг</w:t>
            </w:r>
          </w:p>
        </w:tc>
        <w:tc>
          <w:tcPr>
            <w:tcW w:w="5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widowControl w:val="0"/>
              <w:suppressAutoHyphens/>
              <w:autoSpaceDN w:val="0"/>
              <w:spacing w:line="256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 xml:space="preserve"> З 11.08.2025 по 17.08.2025 року включно (6 днів)</w:t>
            </w:r>
          </w:p>
        </w:tc>
      </w:tr>
    </w:tbl>
    <w:p w:rsidR="001B2C59" w:rsidRPr="001B2C59" w:rsidRDefault="001B2C59" w:rsidP="001B2C59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val="uk-UA"/>
        </w:rPr>
      </w:pPr>
    </w:p>
    <w:p w:rsidR="001B2C59" w:rsidRPr="001B2C59" w:rsidRDefault="001B2C59" w:rsidP="001B2C5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</w:rPr>
      </w:pPr>
    </w:p>
    <w:tbl>
      <w:tblPr>
        <w:tblW w:w="8046" w:type="dxa"/>
        <w:tblInd w:w="4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3282"/>
        <w:gridCol w:w="1416"/>
        <w:gridCol w:w="1418"/>
        <w:gridCol w:w="1419"/>
      </w:tblGrid>
      <w:tr w:rsidR="001B2C59" w:rsidRPr="001B2C59" w:rsidTr="00632EBB">
        <w:trPr>
          <w:trHeight w:val="1314"/>
        </w:trPr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1B2C59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1B2C59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Найменування послуги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1B2C59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Кількість днів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1B2C59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Кількість осіб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kern w:val="3"/>
                <w:sz w:val="24"/>
                <w:szCs w:val="24"/>
                <w:lang w:val="uk-UA" w:eastAsia="ru-RU"/>
              </w:rPr>
            </w:pPr>
          </w:p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1B2C59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uk-UA" w:eastAsia="ru-RU"/>
              </w:rPr>
              <w:t>Гранична вартість за людину (грн.)*</w:t>
            </w:r>
          </w:p>
        </w:tc>
      </w:tr>
      <w:tr w:rsidR="001B2C59" w:rsidRPr="001B2C59" w:rsidTr="00632EBB">
        <w:trPr>
          <w:trHeight w:val="438"/>
        </w:trPr>
        <w:tc>
          <w:tcPr>
            <w:tcW w:w="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autoSpaceDN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24"/>
                <w:szCs w:val="24"/>
                <w:lang w:val="uk-UA" w:eastAsia="ru-RU"/>
              </w:rPr>
            </w:pPr>
            <w:r w:rsidRPr="001B2C59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ind w:left="-66" w:right="-63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uk-UA"/>
              </w:rPr>
              <w:t xml:space="preserve">Послуги з проживання </w:t>
            </w:r>
          </w:p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ind w:left="-66" w:right="-63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Calibri" w:hAnsi="Times New Roman" w:cs="Times New Roman"/>
                <w:kern w:val="3"/>
                <w:lang w:val="uk-UA"/>
              </w:rPr>
              <w:t>(З 3 разовим харчування та забезпеченням учасників ланч боксами у разі потреби )</w:t>
            </w:r>
          </w:p>
        </w:tc>
        <w:tc>
          <w:tcPr>
            <w:tcW w:w="141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FF0000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>31</w:t>
            </w:r>
          </w:p>
        </w:tc>
        <w:tc>
          <w:tcPr>
            <w:tcW w:w="14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 xml:space="preserve"> </w:t>
            </w:r>
          </w:p>
          <w:p w:rsidR="001B2C59" w:rsidRPr="001B2C59" w:rsidRDefault="001B2C59" w:rsidP="001B2C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</w:pPr>
            <w:r w:rsidRPr="001B2C59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uk-UA"/>
              </w:rPr>
              <w:t>1881,72</w:t>
            </w:r>
          </w:p>
        </w:tc>
      </w:tr>
    </w:tbl>
    <w:p w:rsidR="001B2C59" w:rsidRPr="001B2C59" w:rsidRDefault="001B2C59" w:rsidP="001B2C59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</w:p>
    <w:p w:rsidR="001B2C59" w:rsidRPr="001B2C59" w:rsidRDefault="001B2C59" w:rsidP="001B2C59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*Учаснику необхідно врахувати граничну вартість при поданні тендерної пропозиції, так як Замовник є бюджетною установою, видатки якої здійснюються відповідно до затвердженого розрахунку до кошторису. Дана вимога є обов’язковою, її неврахування може вплинути на вчасну оплату, згідно умов договору.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      </w:t>
      </w:r>
      <w:r w:rsidRPr="001B2C59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1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. Загальна кількість осіб: 31 (тридцять одна) – 28 дітей та 3 дорослих.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     </w:t>
      </w:r>
      <w:r w:rsidRPr="001B2C59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2</w:t>
      </w: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. Місце розташування закладу для надання послуг в радіусі 5 км від територіальних меж Петрівської територіальної громади: враховуючи, що учасників делегації культурно-мистецьких заходів Меморандуму про співробітництво територіальних громад в рамках національного </w:t>
      </w:r>
      <w:proofErr w:type="spellStart"/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проєкту</w:t>
      </w:r>
      <w:proofErr w:type="spellEnd"/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 «Пліч-о-пліч: згуртовані громади» на 2025-2027 роки» підписаний між Петрівською сільською територіально громадою Вишгородського району та </w:t>
      </w:r>
      <w:proofErr w:type="spellStart"/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Роганською</w:t>
      </w:r>
      <w:proofErr w:type="spellEnd"/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 селищною територіальною громадою, що забезпечить економію бюджетних коштів в частині перевезення учасників та дасть можливість реалізувати сплановані заходи в повному обсязі.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SimSun" w:hAnsi="Times New Roman" w:cs="Times New Roman"/>
          <w:kern w:val="3"/>
          <w:sz w:val="24"/>
          <w:szCs w:val="24"/>
          <w:lang w:val="uk-UA"/>
        </w:rPr>
        <w:t xml:space="preserve">             </w:t>
      </w:r>
      <w:r w:rsidRPr="001B2C5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uk-UA" w:eastAsia="ru-RU"/>
        </w:rPr>
        <w:t>3</w:t>
      </w: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. При наданні послуг учасник повинен враховувати наступні законодавчі акти: 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- Закон України "Про туризм", 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- Порядок надання послуг з тимчасового розміщення (проживання), затверджений постановою Кабінету Міністрів України.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- Правила користування готелями й аналогічними засобами розміщення та надання готельних послуг, затверджені наказом Державної туристичної адміністрації.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- Закон України «Про основні принципи та вимоги до безпечності та якості харчових продуктів» від 23.12.1997 № 771/97-ВР.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- Правила проведення обов'язкових профілактичних медичних оглядів працівників окремих професій, виробництв та організацій, діяльність яких пов'язана з обслуговуванням населення і може призвести до поширення інфекційних </w:t>
      </w:r>
      <w:proofErr w:type="spellStart"/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хвороб</w:t>
      </w:r>
      <w:proofErr w:type="spellEnd"/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>, затверджених Наказом Міністерства охорони здоров’я України від 23.07.2002 № 280 (у редакції наказу Міністерства охорони здоров’я України 21.02.2013 № 150).</w:t>
      </w:r>
    </w:p>
    <w:p w:rsidR="001B2C59" w:rsidRPr="001B2C59" w:rsidRDefault="001B2C59" w:rsidP="001B2C59">
      <w:pPr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- Правила роботи закладів (підприємств) ресторанного господарства, затверджені Наказом Мінекономіки від 24.07.2002 № 219 (Редакція від 08.04.2025р.). </w:t>
      </w:r>
    </w:p>
    <w:p w:rsidR="001B2C59" w:rsidRPr="001B2C59" w:rsidRDefault="001B2C59" w:rsidP="001B2C59">
      <w:pPr>
        <w:tabs>
          <w:tab w:val="left" w:pos="1152"/>
        </w:tabs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b/>
          <w:kern w:val="3"/>
          <w:sz w:val="24"/>
          <w:szCs w:val="24"/>
          <w:lang w:val="uk-UA" w:eastAsia="ru-RU"/>
        </w:rPr>
        <w:t xml:space="preserve">          4.</w:t>
      </w:r>
      <w:r w:rsidRPr="001B2C59"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  <w:t xml:space="preserve"> Вимоги до закладу: учасник повинен мати на своїй території  обладнані ігрові майданчики, огороджену територію, охорону, створені безпечні умови перебування для дітей та охорони  їх особистого майна.</w:t>
      </w:r>
    </w:p>
    <w:p w:rsidR="001B2C59" w:rsidRPr="001B2C59" w:rsidRDefault="001B2C59" w:rsidP="001B2C59">
      <w:pPr>
        <w:tabs>
          <w:tab w:val="left" w:pos="1152"/>
        </w:tabs>
        <w:suppressAutoHyphens/>
        <w:autoSpaceDN w:val="0"/>
        <w:spacing w:after="0" w:line="256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b/>
          <w:kern w:val="3"/>
          <w:sz w:val="24"/>
          <w:szCs w:val="24"/>
          <w:lang w:val="uk-UA" w:eastAsia="ru-RU"/>
        </w:rPr>
        <w:t xml:space="preserve">          </w:t>
      </w:r>
      <w:r w:rsidRPr="001B2C59">
        <w:rPr>
          <w:rFonts w:ascii="Times New Roman" w:eastAsia="SimSun" w:hAnsi="Times New Roman" w:cs="F"/>
          <w:b/>
          <w:kern w:val="3"/>
          <w:sz w:val="24"/>
          <w:szCs w:val="24"/>
          <w:lang w:val="uk-UA"/>
        </w:rPr>
        <w:t>5</w:t>
      </w:r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.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Вимоги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до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гі</w:t>
      </w:r>
      <w:proofErr w:type="gram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г</w:t>
      </w:r>
      <w:proofErr w:type="gramEnd"/>
      <w:r w:rsidRPr="001B2C59">
        <w:rPr>
          <w:rFonts w:ascii="Times New Roman" w:eastAsia="SimSun" w:hAnsi="Times New Roman" w:cs="F"/>
          <w:kern w:val="3"/>
          <w:sz w:val="24"/>
          <w:szCs w:val="24"/>
        </w:rPr>
        <w:t>ієни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персоналу, який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працює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у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зоні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обслуговування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>:</w:t>
      </w:r>
      <w:r w:rsidRPr="001B2C59">
        <w:rPr>
          <w:rFonts w:ascii="Times New Roman" w:eastAsia="SimSun" w:hAnsi="Times New Roman" w:cs="F"/>
          <w:kern w:val="3"/>
          <w:sz w:val="24"/>
          <w:szCs w:val="24"/>
          <w:lang w:val="uk-UA"/>
        </w:rPr>
        <w:t xml:space="preserve"> д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опускається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персонал, який не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має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протипоказань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,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має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особисті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медичні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книжки,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строком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дії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на </w:t>
      </w:r>
      <w:proofErr w:type="spellStart"/>
      <w:r w:rsidRPr="001B2C59">
        <w:rPr>
          <w:rFonts w:ascii="Times New Roman" w:eastAsia="SimSun" w:hAnsi="Times New Roman" w:cs="F"/>
          <w:kern w:val="3"/>
          <w:sz w:val="24"/>
          <w:szCs w:val="24"/>
        </w:rPr>
        <w:t>період</w:t>
      </w:r>
      <w:proofErr w:type="spellEnd"/>
      <w:r w:rsidRPr="001B2C59">
        <w:rPr>
          <w:rFonts w:ascii="Times New Roman" w:eastAsia="SimSun" w:hAnsi="Times New Roman" w:cs="F"/>
          <w:kern w:val="3"/>
          <w:sz w:val="24"/>
          <w:szCs w:val="24"/>
        </w:rPr>
        <w:t xml:space="preserve"> надання послуг</w:t>
      </w:r>
      <w:r w:rsidRPr="001B2C59">
        <w:rPr>
          <w:rFonts w:ascii="Times New Roman" w:eastAsia="SimSun" w:hAnsi="Times New Roman" w:cs="F"/>
          <w:kern w:val="3"/>
          <w:sz w:val="24"/>
          <w:szCs w:val="24"/>
          <w:lang w:val="uk-UA"/>
        </w:rPr>
        <w:t>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          6. 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Вимоги до поселення: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розміщення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осіб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у номерах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категорії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“Стандарт” або аналогу.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6.1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Номери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повинні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бути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: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двох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або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тримісні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Обладнані: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- кімнати (номери) повинні бути обладнані необхідними меблями (ліжко, шафа, тумбочка);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у кожному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номері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повинно бути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окремо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санвузол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та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душова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кабіна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з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усіма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гі</w:t>
      </w:r>
      <w:proofErr w:type="gram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</w:t>
      </w:r>
      <w:proofErr w:type="gram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ієнічними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засобами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постільна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білизна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рушники (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обличчя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ноги,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банне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тощо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фен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капці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зубний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набі</w:t>
      </w:r>
      <w:proofErr w:type="gram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</w:t>
      </w:r>
      <w:proofErr w:type="spellEnd"/>
      <w:proofErr w:type="gram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тощо;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- цілодобове постачання гарячої та холодної води обов’язково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- розміщення  повинно відбуватись за гендерним принципом (хлопчики – окремо, дівчата – окремо). 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7.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Обов’язковість дотримання санітарного стану: регулярне поточне прибирання, видача рушників та білизни.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8.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Фізкультурно – оздоровче забезпечення: наявність комплексу оздоровчих та 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lastRenderedPageBreak/>
        <w:t>релаксаційних процедур, спрямованих на покращення фізичного та психологічного стану.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9. 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Медичне забезпечення: можливість надання невідкладної медичної допомоги. У разі захворювання осіб – можливість їх лікування, а за необхідності – перевезення до медичного закладу. 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>10.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  Безпека -  Наявність на території  закладу чергового телефону, справної автоматичної пожежної сигналізації, первинних засобів пожежогасіння.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ar-SA"/>
        </w:rPr>
        <w:t xml:space="preserve">11. Умови харчування – повноцінне збалансоване харчування не менше 3-х разів на добу, забезпечення учасників ланч боксами, які будуть повноцінною заміною обіду або вечері 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Наявність достатньої кількості побутового інвентарю, кухонного та столового посуду, боксів. Меню та калорійність харчування повинні відповідати затвердженим нормам відповідно до вимог постанови Кабінету Міністрів України від 24.03.2021 № 305, погодженого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Держпродспоживслужбою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, наявність кваліфікованих кухарів.</w:t>
      </w:r>
    </w:p>
    <w:p w:rsidR="001B2C59" w:rsidRPr="001B2C59" w:rsidRDefault="001B2C59" w:rsidP="001B2C59">
      <w:pPr>
        <w:tabs>
          <w:tab w:val="left" w:pos="284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</w:t>
      </w: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 w:eastAsia="ru-RU"/>
        </w:rPr>
        <w:t xml:space="preserve">12. </w:t>
      </w:r>
      <w:r w:rsidRPr="001B2C5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Особливі умови</w:t>
      </w:r>
    </w:p>
    <w:p w:rsidR="001B2C59" w:rsidRPr="001B2C59" w:rsidRDefault="001B2C59" w:rsidP="001B2C5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Наявність на території закладу укриття в підвальному приміщенні  будівлі - 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забезпечення у разі оголошення повітряної тривоги негайної евакуації дітей до укриття.</w:t>
      </w:r>
    </w:p>
    <w:p w:rsidR="001B2C59" w:rsidRPr="001B2C59" w:rsidRDefault="001B2C59" w:rsidP="001B2C5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B2C59" w:rsidRPr="001B2C59" w:rsidRDefault="001B2C59" w:rsidP="001B2C5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</w:t>
      </w:r>
      <w:r w:rsidRPr="001B2C5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Наявність  засобів для забезпечення резервного </w:t>
      </w:r>
      <w:proofErr w:type="spellStart"/>
      <w:r w:rsidRPr="001B2C5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електро</w:t>
      </w:r>
      <w:proofErr w:type="spellEnd"/>
      <w:r w:rsidRPr="001B2C5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та водопостачання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запасу</w:t>
      </w:r>
      <w:r w:rsidRPr="001B2C5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Pr="001B2C59">
        <w:rPr>
          <w:rFonts w:ascii="Times New Roman" w:eastAsia="Calibri" w:hAnsi="Times New Roman" w:cs="Times New Roman"/>
          <w:b/>
          <w:bCs/>
          <w:sz w:val="24"/>
          <w:szCs w:val="24"/>
          <w:lang w:val="uk-UA" w:eastAsia="uk-UA"/>
        </w:rPr>
        <w:t>продуктів харчування тривалого зберігання, медикаментів</w:t>
      </w:r>
      <w:r w:rsidRPr="001B2C5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: 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альтернативне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джерело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живлення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(генератор) для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постачання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електроенергії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всього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та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водопостачання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екстреного/аварійного </w:t>
      </w:r>
      <w:proofErr w:type="spellStart"/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відключення</w:t>
      </w:r>
      <w:proofErr w:type="spellEnd"/>
      <w:r w:rsidRPr="001B2C59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uk-UA"/>
        </w:rPr>
        <w:t>;</w:t>
      </w:r>
      <w:r w:rsidRPr="001B2C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тижневого запасу продуктів харчування, медикаментів  на випадок виникнення надзвичайних ситуацій.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>Учасник не перешкоджає доступу представника замовника для перевірки умов перебування дітей/дорослих на термін дії угоди.</w:t>
      </w: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</w:p>
    <w:p w:rsidR="001B2C59" w:rsidRPr="001B2C59" w:rsidRDefault="001B2C59" w:rsidP="001B2C5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B2C59"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  <w:t xml:space="preserve">Учасник, </w:t>
      </w:r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за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бажанням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може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вказати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будь-яку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додаткову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інформацію</w:t>
      </w:r>
      <w:proofErr w:type="spellEnd"/>
      <w:r w:rsidRPr="001B2C5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про заклад.</w:t>
      </w:r>
    </w:p>
    <w:p w:rsidR="00E83DE6" w:rsidRPr="001B2C59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042A7B" w:rsidRPr="001B2C59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</w:rPr>
      </w:pPr>
    </w:p>
    <w:p w:rsidR="00042A7B" w:rsidRPr="00E83DE6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33333"/>
          <w:sz w:val="21"/>
          <w:szCs w:val="21"/>
          <w:lang w:val="uk-UA"/>
        </w:rPr>
      </w:pPr>
    </w:p>
    <w:p w:rsidR="00042A7B" w:rsidRDefault="00042A7B" w:rsidP="00204C70">
      <w:pPr>
        <w:pStyle w:val="newsdetailcardtext"/>
        <w:shd w:val="clear" w:color="auto" w:fill="FFFFFF"/>
        <w:spacing w:before="210" w:beforeAutospacing="0" w:after="0" w:afterAutospacing="0"/>
        <w:jc w:val="both"/>
        <w:rPr>
          <w:b/>
          <w:bCs/>
          <w:color w:val="333333"/>
          <w:spacing w:val="7"/>
          <w:sz w:val="28"/>
          <w:szCs w:val="28"/>
          <w:lang w:val="uk-UA"/>
        </w:rPr>
      </w:pPr>
    </w:p>
    <w:sectPr w:rsidR="0004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056"/>
    <w:multiLevelType w:val="multilevel"/>
    <w:tmpl w:val="1306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712ECD"/>
    <w:multiLevelType w:val="multilevel"/>
    <w:tmpl w:val="688055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45F5147A"/>
    <w:multiLevelType w:val="multilevel"/>
    <w:tmpl w:val="864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62"/>
    <w:rsid w:val="00002FA6"/>
    <w:rsid w:val="00004AD4"/>
    <w:rsid w:val="00024E0A"/>
    <w:rsid w:val="00042A7B"/>
    <w:rsid w:val="0006758A"/>
    <w:rsid w:val="0008745A"/>
    <w:rsid w:val="00091E41"/>
    <w:rsid w:val="0009260F"/>
    <w:rsid w:val="000C6346"/>
    <w:rsid w:val="001032F3"/>
    <w:rsid w:val="0012532F"/>
    <w:rsid w:val="001361B4"/>
    <w:rsid w:val="001B2C59"/>
    <w:rsid w:val="001C57A4"/>
    <w:rsid w:val="00204C70"/>
    <w:rsid w:val="002178A8"/>
    <w:rsid w:val="002246F9"/>
    <w:rsid w:val="0024430E"/>
    <w:rsid w:val="003A3FF3"/>
    <w:rsid w:val="00462EED"/>
    <w:rsid w:val="00466B83"/>
    <w:rsid w:val="00475C8F"/>
    <w:rsid w:val="004955F9"/>
    <w:rsid w:val="004C1345"/>
    <w:rsid w:val="004E7CF0"/>
    <w:rsid w:val="00580F12"/>
    <w:rsid w:val="005A41A1"/>
    <w:rsid w:val="005C2DE5"/>
    <w:rsid w:val="005F4D9B"/>
    <w:rsid w:val="006B261C"/>
    <w:rsid w:val="006B585C"/>
    <w:rsid w:val="00711DF1"/>
    <w:rsid w:val="00726311"/>
    <w:rsid w:val="00763055"/>
    <w:rsid w:val="007F4FE6"/>
    <w:rsid w:val="0086389A"/>
    <w:rsid w:val="00880AD6"/>
    <w:rsid w:val="00934843"/>
    <w:rsid w:val="0094758A"/>
    <w:rsid w:val="009741F0"/>
    <w:rsid w:val="009B784E"/>
    <w:rsid w:val="00A0016B"/>
    <w:rsid w:val="00A04050"/>
    <w:rsid w:val="00A10359"/>
    <w:rsid w:val="00AA0B0D"/>
    <w:rsid w:val="00B532E4"/>
    <w:rsid w:val="00B6403C"/>
    <w:rsid w:val="00B87036"/>
    <w:rsid w:val="00BA44DE"/>
    <w:rsid w:val="00BA70BA"/>
    <w:rsid w:val="00BD1D36"/>
    <w:rsid w:val="00BE0069"/>
    <w:rsid w:val="00C0483F"/>
    <w:rsid w:val="00C335A4"/>
    <w:rsid w:val="00C60263"/>
    <w:rsid w:val="00C93655"/>
    <w:rsid w:val="00C97010"/>
    <w:rsid w:val="00CC4892"/>
    <w:rsid w:val="00D91668"/>
    <w:rsid w:val="00DB3033"/>
    <w:rsid w:val="00DC75B8"/>
    <w:rsid w:val="00DD7B25"/>
    <w:rsid w:val="00E83DE6"/>
    <w:rsid w:val="00EE3635"/>
    <w:rsid w:val="00EF2170"/>
    <w:rsid w:val="00F22B62"/>
    <w:rsid w:val="00FE69CE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6405</Words>
  <Characters>3651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FIN-NACH</dc:creator>
  <cp:lastModifiedBy>Наталія</cp:lastModifiedBy>
  <cp:revision>11</cp:revision>
  <dcterms:created xsi:type="dcterms:W3CDTF">2025-03-27T13:57:00Z</dcterms:created>
  <dcterms:modified xsi:type="dcterms:W3CDTF">2025-07-18T09:36:00Z</dcterms:modified>
</cp:coreProperties>
</file>