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148530" w14:textId="788411F9" w:rsidR="0050572D" w:rsidRPr="00C1787D" w:rsidRDefault="00E5127E" w:rsidP="006C3457">
      <w:pPr>
        <w:pStyle w:val="PRtitle"/>
        <w:rPr>
          <w:lang w:val="uk-UA"/>
        </w:rPr>
      </w:pPr>
      <w:bookmarkStart w:id="0" w:name="_GoBack"/>
      <w:bookmarkEnd w:id="0"/>
      <w:r w:rsidRPr="00C1787D">
        <w:rPr>
          <w:lang w:val="uk-UA"/>
        </w:rPr>
        <w:t>Прес</w:t>
      </w:r>
      <w:r w:rsidR="0047458A">
        <w:rPr>
          <w:lang w:val="uk-UA"/>
        </w:rPr>
        <w:t>-</w:t>
      </w:r>
      <w:r w:rsidRPr="00C1787D">
        <w:rPr>
          <w:lang w:val="uk-UA"/>
        </w:rPr>
        <w:t>реліз</w:t>
      </w:r>
    </w:p>
    <w:p w14:paraId="4D46438D" w14:textId="08508678" w:rsidR="00E84FFA" w:rsidRPr="00C1787D" w:rsidRDefault="0076396C" w:rsidP="002836C1">
      <w:pPr>
        <w:pStyle w:val="PRtextwhite"/>
        <w:tabs>
          <w:tab w:val="right" w:pos="8789"/>
        </w:tabs>
        <w:rPr>
          <w:lang w:val="uk-UA"/>
        </w:rPr>
      </w:pPr>
      <w:r>
        <w:rPr>
          <w:lang w:val="uk-UA"/>
        </w:rPr>
        <w:t>Київ</w:t>
      </w:r>
      <w:r w:rsidR="00846869" w:rsidRPr="00C1787D">
        <w:rPr>
          <w:lang w:val="uk-UA"/>
        </w:rPr>
        <w:t xml:space="preserve">, </w:t>
      </w:r>
      <w:r w:rsidR="0047458A">
        <w:rPr>
          <w:lang w:val="uk-UA"/>
        </w:rPr>
        <w:t>1</w:t>
      </w:r>
      <w:r w:rsidR="00956200">
        <w:rPr>
          <w:lang w:val="uk-UA"/>
        </w:rPr>
        <w:t>7</w:t>
      </w:r>
      <w:r w:rsidR="0047458A">
        <w:rPr>
          <w:lang w:val="uk-UA"/>
        </w:rPr>
        <w:t xml:space="preserve"> верес</w:t>
      </w:r>
      <w:r w:rsidR="00E5127E" w:rsidRPr="00C1787D">
        <w:rPr>
          <w:lang w:val="uk-UA"/>
        </w:rPr>
        <w:t>н</w:t>
      </w:r>
      <w:r w:rsidR="0047458A">
        <w:rPr>
          <w:lang w:val="uk-UA"/>
        </w:rPr>
        <w:t>я</w:t>
      </w:r>
      <w:r w:rsidR="00846869" w:rsidRPr="00C1787D">
        <w:rPr>
          <w:lang w:val="uk-UA"/>
        </w:rPr>
        <w:t>, 20</w:t>
      </w:r>
      <w:r w:rsidR="00E5127E" w:rsidRPr="00C1787D">
        <w:rPr>
          <w:lang w:val="uk-UA"/>
        </w:rPr>
        <w:t>20</w:t>
      </w:r>
      <w:r w:rsidR="00ED2D9D" w:rsidRPr="00C1787D">
        <w:rPr>
          <w:lang w:val="uk-UA"/>
        </w:rPr>
        <w:tab/>
      </w:r>
      <w:r w:rsidR="00E5127E" w:rsidRPr="00C1787D">
        <w:rPr>
          <w:u w:val="single"/>
          <w:lang w:val="uk-UA"/>
        </w:rPr>
        <w:t>UA</w:t>
      </w:r>
    </w:p>
    <w:p w14:paraId="1B9A4C25" w14:textId="77777777" w:rsidR="0076396C" w:rsidRDefault="0076396C" w:rsidP="0076396C">
      <w:pPr>
        <w:jc w:val="center"/>
        <w:rPr>
          <w:rFonts w:ascii="Arial" w:eastAsia="Times New Roman" w:hAnsi="Arial" w:cs="Arial"/>
          <w:b/>
          <w:bCs/>
          <w:color w:val="000000"/>
          <w:sz w:val="32"/>
          <w:szCs w:val="32"/>
          <w:lang w:eastAsia="uk-UA"/>
        </w:rPr>
      </w:pPr>
    </w:p>
    <w:p w14:paraId="0967EBB4" w14:textId="77777777" w:rsidR="0076396C" w:rsidRPr="0076396C" w:rsidRDefault="0076396C" w:rsidP="0076396C">
      <w:pPr>
        <w:jc w:val="center"/>
        <w:rPr>
          <w:rFonts w:ascii="Nestle Text TF Book" w:hAnsi="Nestle Text TF Book"/>
          <w:b/>
          <w:sz w:val="32"/>
          <w:lang w:val="uk-UA"/>
        </w:rPr>
      </w:pPr>
      <w:proofErr w:type="spellStart"/>
      <w:r w:rsidRPr="0076396C">
        <w:rPr>
          <w:rFonts w:ascii="Nestle Text TF Book" w:hAnsi="Nestle Text TF Book"/>
          <w:b/>
          <w:sz w:val="32"/>
          <w:lang w:val="uk-UA"/>
        </w:rPr>
        <w:t>Nestlé</w:t>
      </w:r>
      <w:proofErr w:type="spellEnd"/>
      <w:r w:rsidRPr="0076396C">
        <w:rPr>
          <w:rFonts w:ascii="Nestle Text TF Book" w:hAnsi="Nestle Text TF Book"/>
          <w:b/>
          <w:sz w:val="32"/>
          <w:lang w:val="uk-UA"/>
        </w:rPr>
        <w:t xml:space="preserve"> та </w:t>
      </w:r>
      <w:proofErr w:type="spellStart"/>
      <w:r w:rsidRPr="0076396C">
        <w:rPr>
          <w:rFonts w:ascii="Nestle Text TF Book" w:hAnsi="Nestle Text TF Book"/>
          <w:b/>
          <w:sz w:val="32"/>
          <w:lang w:val="uk-UA"/>
        </w:rPr>
        <w:t>Veolia</w:t>
      </w:r>
      <w:proofErr w:type="spellEnd"/>
      <w:r w:rsidRPr="0076396C">
        <w:rPr>
          <w:rFonts w:ascii="Nestle Text TF Book" w:hAnsi="Nestle Text TF Book"/>
          <w:b/>
          <w:sz w:val="32"/>
          <w:lang w:val="uk-UA"/>
        </w:rPr>
        <w:t xml:space="preserve"> запускають масштабний </w:t>
      </w:r>
      <w:proofErr w:type="spellStart"/>
      <w:r w:rsidRPr="0076396C">
        <w:rPr>
          <w:rFonts w:ascii="Nestle Text TF Book" w:hAnsi="Nestle Text TF Book"/>
          <w:b/>
          <w:sz w:val="32"/>
          <w:lang w:val="uk-UA"/>
        </w:rPr>
        <w:t>проєкт</w:t>
      </w:r>
      <w:proofErr w:type="spellEnd"/>
      <w:r w:rsidRPr="0076396C">
        <w:rPr>
          <w:rFonts w:ascii="Nestle Text TF Book" w:hAnsi="Nestle Text TF Book"/>
          <w:b/>
          <w:sz w:val="32"/>
          <w:lang w:val="uk-UA"/>
        </w:rPr>
        <w:t xml:space="preserve"> зі збору та переробки сміття</w:t>
      </w:r>
    </w:p>
    <w:p w14:paraId="72CA1E12" w14:textId="77777777" w:rsidR="0076396C" w:rsidRDefault="0076396C" w:rsidP="00370210">
      <w:pPr>
        <w:pStyle w:val="PRpriorities"/>
        <w:numPr>
          <w:ilvl w:val="0"/>
          <w:numId w:val="0"/>
        </w:numPr>
        <w:spacing w:before="0" w:after="0" w:line="240" w:lineRule="auto"/>
        <w:jc w:val="both"/>
        <w:rPr>
          <w:b/>
          <w:sz w:val="24"/>
          <w:lang w:val="uk-UA"/>
        </w:rPr>
      </w:pPr>
    </w:p>
    <w:p w14:paraId="4EF095E5" w14:textId="5F3D10FD" w:rsidR="0076396C" w:rsidRPr="0076396C" w:rsidRDefault="00BD3C99" w:rsidP="0076396C">
      <w:pPr>
        <w:jc w:val="both"/>
        <w:rPr>
          <w:rFonts w:ascii="Nestle Text TF Book" w:hAnsi="Nestle Text TF Book"/>
          <w:b/>
          <w:lang w:val="uk-UA"/>
        </w:rPr>
      </w:pPr>
      <w:r>
        <w:rPr>
          <w:rFonts w:ascii="Nestle Text TF Book" w:hAnsi="Nestle Text TF Book"/>
          <w:b/>
          <w:lang w:val="uk-UA"/>
        </w:rPr>
        <w:t>П</w:t>
      </w:r>
      <w:r w:rsidR="0076396C" w:rsidRPr="0076396C">
        <w:rPr>
          <w:rFonts w:ascii="Nestle Text TF Book" w:hAnsi="Nestle Text TF Book"/>
          <w:b/>
          <w:lang w:val="uk-UA"/>
        </w:rPr>
        <w:t>ротягом осені 2020 року компанії обладнають інфраструктуру для збору понад 40 тонн сміття на місяць у трьох містечках Київської області.</w:t>
      </w:r>
    </w:p>
    <w:p w14:paraId="7EB347AE" w14:textId="77777777" w:rsidR="00C1787D" w:rsidRPr="00C1787D" w:rsidRDefault="00C1787D" w:rsidP="00370210">
      <w:pPr>
        <w:pStyle w:val="PRpriorities"/>
        <w:numPr>
          <w:ilvl w:val="0"/>
          <w:numId w:val="0"/>
        </w:numPr>
        <w:spacing w:before="0" w:after="0" w:line="240" w:lineRule="auto"/>
        <w:jc w:val="both"/>
        <w:rPr>
          <w:lang w:val="uk-UA"/>
        </w:rPr>
      </w:pPr>
    </w:p>
    <w:p w14:paraId="3ED1E814" w14:textId="7B1996E2" w:rsidR="0076396C" w:rsidRPr="0076396C" w:rsidRDefault="0076396C" w:rsidP="0076396C">
      <w:pPr>
        <w:jc w:val="both"/>
        <w:rPr>
          <w:rFonts w:ascii="Nestle Text TF Book" w:hAnsi="Nestle Text TF Book"/>
          <w:lang w:val="uk-UA"/>
        </w:rPr>
      </w:pPr>
      <w:r w:rsidRPr="0076396C">
        <w:rPr>
          <w:rFonts w:ascii="Nestle Text TF Book" w:hAnsi="Nestle Text TF Book"/>
          <w:b/>
          <w:lang w:val="uk-UA"/>
        </w:rPr>
        <w:t>14 вересня 2020 року, Київ</w:t>
      </w:r>
      <w:r w:rsidR="00D46C1C">
        <w:rPr>
          <w:rFonts w:ascii="Nestle Text TF Book" w:hAnsi="Nestle Text TF Book"/>
          <w:b/>
          <w:lang w:val="uk-UA"/>
        </w:rPr>
        <w:t>,</w:t>
      </w:r>
      <w:r w:rsidRPr="0076396C">
        <w:rPr>
          <w:rFonts w:ascii="Nestle Text TF Book" w:hAnsi="Nestle Text TF Book"/>
          <w:lang w:val="uk-UA"/>
        </w:rPr>
        <w:t xml:space="preserve"> — Компанія </w:t>
      </w:r>
      <w:proofErr w:type="spellStart"/>
      <w:r w:rsidR="0047458A">
        <w:rPr>
          <w:rFonts w:ascii="Nestle Text TF Book" w:hAnsi="Nestle Text TF Book"/>
          <w:lang w:val="uk-UA"/>
        </w:rPr>
        <w:t>Nestlé</w:t>
      </w:r>
      <w:proofErr w:type="spellEnd"/>
      <w:r w:rsidR="0047458A">
        <w:rPr>
          <w:rFonts w:ascii="Nestle Text TF Book" w:hAnsi="Nestle Text TF Book"/>
          <w:lang w:val="uk-UA"/>
        </w:rPr>
        <w:t xml:space="preserve"> в Україні та Молдові й </w:t>
      </w:r>
      <w:r w:rsidRPr="0076396C">
        <w:rPr>
          <w:rFonts w:ascii="Nestle Text TF Book" w:hAnsi="Nestle Text TF Book"/>
          <w:lang w:val="uk-UA"/>
        </w:rPr>
        <w:t xml:space="preserve">компанія з управління відходами </w:t>
      </w:r>
      <w:proofErr w:type="spellStart"/>
      <w:r w:rsidRPr="0076396C">
        <w:rPr>
          <w:rFonts w:ascii="Nestle Text TF Book" w:hAnsi="Nestle Text TF Book"/>
          <w:lang w:val="uk-UA"/>
        </w:rPr>
        <w:t>Veolia</w:t>
      </w:r>
      <w:proofErr w:type="spellEnd"/>
      <w:r w:rsidRPr="0076396C">
        <w:rPr>
          <w:rFonts w:ascii="Nestle Text TF Book" w:hAnsi="Nestle Text TF Book"/>
          <w:lang w:val="uk-UA"/>
        </w:rPr>
        <w:t xml:space="preserve"> оголошують про старт </w:t>
      </w:r>
      <w:proofErr w:type="spellStart"/>
      <w:r w:rsidRPr="0076396C">
        <w:rPr>
          <w:rFonts w:ascii="Nestle Text TF Book" w:hAnsi="Nestle Text TF Book"/>
          <w:lang w:val="uk-UA"/>
        </w:rPr>
        <w:t>проєкту</w:t>
      </w:r>
      <w:proofErr w:type="spellEnd"/>
      <w:r w:rsidRPr="0076396C">
        <w:rPr>
          <w:rFonts w:ascii="Nestle Text TF Book" w:hAnsi="Nestle Text TF Book"/>
          <w:lang w:val="uk-UA"/>
        </w:rPr>
        <w:t xml:space="preserve"> у межах глобального зобов’язання </w:t>
      </w:r>
      <w:proofErr w:type="spellStart"/>
      <w:r w:rsidRPr="0076396C">
        <w:rPr>
          <w:rFonts w:ascii="Nestle Text TF Book" w:hAnsi="Nestle Text TF Book"/>
          <w:lang w:val="uk-UA"/>
        </w:rPr>
        <w:t>Nestlé</w:t>
      </w:r>
      <w:proofErr w:type="spellEnd"/>
      <w:r w:rsidRPr="0076396C">
        <w:rPr>
          <w:rFonts w:ascii="Nestle Text TF Book" w:hAnsi="Nestle Text TF Book"/>
          <w:lang w:val="uk-UA"/>
        </w:rPr>
        <w:t xml:space="preserve"> до 2025 року перейти на використання упаковок з матеріалів, повністю придатних до переробки або повторного використання. Проте, це лише один з необхідних кроків для запро</w:t>
      </w:r>
      <w:r w:rsidR="003B72E4">
        <w:rPr>
          <w:rFonts w:ascii="Nestle Text TF Book" w:hAnsi="Nestle Text TF Book"/>
          <w:lang w:val="uk-UA"/>
        </w:rPr>
        <w:t>вадження циркулярної економіки.</w:t>
      </w:r>
      <w:r w:rsidRPr="0076396C">
        <w:rPr>
          <w:rFonts w:ascii="Nestle Text TF Book" w:hAnsi="Nestle Text TF Book"/>
          <w:lang w:val="uk-UA"/>
        </w:rPr>
        <w:t xml:space="preserve"> Також потрібно створити умови для збору, сортування та переробки тако</w:t>
      </w:r>
      <w:r w:rsidR="007A6171">
        <w:rPr>
          <w:rFonts w:ascii="Nestle Text TF Book" w:hAnsi="Nestle Text TF Book"/>
          <w:lang w:val="uk-UA"/>
        </w:rPr>
        <w:t>ї</w:t>
      </w:r>
      <w:r w:rsidRPr="0076396C">
        <w:rPr>
          <w:rFonts w:ascii="Nestle Text TF Book" w:hAnsi="Nestle Text TF Book"/>
          <w:lang w:val="uk-UA"/>
        </w:rPr>
        <w:t xml:space="preserve"> у</w:t>
      </w:r>
      <w:r w:rsidR="00525DC9">
        <w:rPr>
          <w:rFonts w:ascii="Nestle Text TF Book" w:hAnsi="Nestle Text TF Book"/>
          <w:lang w:val="uk-UA"/>
        </w:rPr>
        <w:t>паковки</w:t>
      </w:r>
      <w:r w:rsidRPr="0076396C">
        <w:rPr>
          <w:rFonts w:ascii="Nestle Text TF Book" w:hAnsi="Nestle Text TF Book"/>
          <w:lang w:val="uk-UA"/>
        </w:rPr>
        <w:t xml:space="preserve">. Для цього компанії об’єднують зусилля та інвестують 57 </w:t>
      </w:r>
      <w:proofErr w:type="spellStart"/>
      <w:r w:rsidRPr="0076396C">
        <w:rPr>
          <w:rFonts w:ascii="Nestle Text TF Book" w:hAnsi="Nestle Text TF Book"/>
          <w:lang w:val="uk-UA"/>
        </w:rPr>
        <w:t>млн</w:t>
      </w:r>
      <w:proofErr w:type="spellEnd"/>
      <w:r w:rsidRPr="0076396C">
        <w:rPr>
          <w:rFonts w:ascii="Nestle Text TF Book" w:hAnsi="Nestle Text TF Book"/>
          <w:lang w:val="uk-UA"/>
        </w:rPr>
        <w:t xml:space="preserve"> гривень протягом 5 років у розбудову інфраструктури у трьох міст</w:t>
      </w:r>
      <w:r w:rsidR="001720DA">
        <w:rPr>
          <w:rFonts w:ascii="Nestle Text TF Book" w:hAnsi="Nestle Text TF Book"/>
          <w:lang w:val="uk-UA"/>
        </w:rPr>
        <w:t>ах</w:t>
      </w:r>
      <w:r w:rsidRPr="0076396C">
        <w:rPr>
          <w:rFonts w:ascii="Nestle Text TF Book" w:hAnsi="Nestle Text TF Book"/>
          <w:lang w:val="uk-UA"/>
        </w:rPr>
        <w:t xml:space="preserve"> під Києвом — Макарів, Нові Петрівці  та Старі Петрівці, населення яких складає близько 28 тис. жителів.</w:t>
      </w:r>
    </w:p>
    <w:p w14:paraId="15C12980" w14:textId="77777777" w:rsidR="0076396C" w:rsidRPr="0076396C" w:rsidRDefault="0076396C" w:rsidP="0076396C">
      <w:pPr>
        <w:rPr>
          <w:rFonts w:ascii="Nestle Text TF Book" w:hAnsi="Nestle Text TF Book"/>
          <w:lang w:val="uk-UA"/>
        </w:rPr>
      </w:pPr>
    </w:p>
    <w:p w14:paraId="78DBCDD3" w14:textId="60847FF6" w:rsidR="0076396C" w:rsidRPr="0076396C" w:rsidRDefault="0076396C" w:rsidP="00807909">
      <w:pPr>
        <w:jc w:val="both"/>
        <w:rPr>
          <w:rFonts w:ascii="Nestle Text TF Book" w:hAnsi="Nestle Text TF Book"/>
          <w:lang w:val="uk-UA"/>
        </w:rPr>
      </w:pPr>
      <w:r w:rsidRPr="0076396C">
        <w:rPr>
          <w:rFonts w:ascii="Nestle Text TF Book" w:hAnsi="Nestle Text TF Book"/>
          <w:lang w:val="uk-UA"/>
        </w:rPr>
        <w:t xml:space="preserve">Метою </w:t>
      </w:r>
      <w:proofErr w:type="spellStart"/>
      <w:r w:rsidRPr="0076396C">
        <w:rPr>
          <w:rFonts w:ascii="Nestle Text TF Book" w:hAnsi="Nestle Text TF Book"/>
          <w:lang w:val="uk-UA"/>
        </w:rPr>
        <w:t>проєкту</w:t>
      </w:r>
      <w:proofErr w:type="spellEnd"/>
      <w:r w:rsidRPr="0076396C">
        <w:rPr>
          <w:rFonts w:ascii="Nestle Text TF Book" w:hAnsi="Nestle Text TF Book"/>
          <w:lang w:val="uk-UA"/>
        </w:rPr>
        <w:t xml:space="preserve"> є розвиток інфраструктури збору та переробки відходів і загальне підвищення рівня збору вторинної сировини.  </w:t>
      </w:r>
      <w:proofErr w:type="spellStart"/>
      <w:r w:rsidRPr="0076396C">
        <w:rPr>
          <w:rFonts w:ascii="Nestle Text TF Book" w:hAnsi="Nestle Text TF Book"/>
          <w:lang w:val="uk-UA"/>
        </w:rPr>
        <w:t>Про</w:t>
      </w:r>
      <w:r w:rsidR="000F459F">
        <w:rPr>
          <w:rFonts w:ascii="Nestle Text TF Book" w:hAnsi="Nestle Text TF Book"/>
          <w:lang w:val="uk-UA"/>
        </w:rPr>
        <w:t>є</w:t>
      </w:r>
      <w:r w:rsidRPr="0076396C">
        <w:rPr>
          <w:rFonts w:ascii="Nestle Text TF Book" w:hAnsi="Nestle Text TF Book"/>
          <w:lang w:val="uk-UA"/>
        </w:rPr>
        <w:t>кт</w:t>
      </w:r>
      <w:proofErr w:type="spellEnd"/>
      <w:r w:rsidRPr="0076396C">
        <w:rPr>
          <w:rFonts w:ascii="Nestle Text TF Book" w:hAnsi="Nestle Text TF Book"/>
          <w:lang w:val="uk-UA"/>
        </w:rPr>
        <w:t xml:space="preserve"> дозволить практично впровадити на окремих територіях принцип розширеної відповідальності виробника (РВВ), який покладає відповідальність за управління відходами у першу чергу на виробника — від моменту створення продукту і до етапу переробки упаковки.</w:t>
      </w:r>
    </w:p>
    <w:p w14:paraId="23740FD7" w14:textId="77777777" w:rsidR="0076396C" w:rsidRPr="0076396C" w:rsidRDefault="0076396C" w:rsidP="0076396C">
      <w:pPr>
        <w:rPr>
          <w:rFonts w:ascii="Nestle Text TF Book" w:hAnsi="Nestle Text TF Book"/>
          <w:lang w:val="uk-UA"/>
        </w:rPr>
      </w:pPr>
    </w:p>
    <w:p w14:paraId="46B0452E" w14:textId="1CC1D51B" w:rsidR="0076396C" w:rsidRPr="00CE759B" w:rsidRDefault="0076396C" w:rsidP="0076396C">
      <w:pPr>
        <w:jc w:val="both"/>
        <w:rPr>
          <w:rFonts w:ascii="Nestle Text TF Book" w:hAnsi="Nestle Text TF Book"/>
          <w:i/>
          <w:lang w:val="uk-UA"/>
        </w:rPr>
      </w:pPr>
      <w:proofErr w:type="spellStart"/>
      <w:r w:rsidRPr="00CE759B">
        <w:rPr>
          <w:rFonts w:ascii="Nestle Text TF Book" w:hAnsi="Nestle Text TF Book"/>
          <w:b/>
          <w:lang w:val="uk-UA"/>
        </w:rPr>
        <w:t>Алессандро</w:t>
      </w:r>
      <w:proofErr w:type="spellEnd"/>
      <w:r w:rsidRPr="00CE759B">
        <w:rPr>
          <w:rFonts w:ascii="Nestle Text TF Book" w:hAnsi="Nestle Text TF Book"/>
          <w:b/>
          <w:lang w:val="uk-UA"/>
        </w:rPr>
        <w:t xml:space="preserve"> </w:t>
      </w:r>
      <w:proofErr w:type="spellStart"/>
      <w:r w:rsidRPr="00CE759B">
        <w:rPr>
          <w:rFonts w:ascii="Nestle Text TF Book" w:hAnsi="Nestle Text TF Book"/>
          <w:b/>
          <w:lang w:val="uk-UA"/>
        </w:rPr>
        <w:t>Дзанеллі</w:t>
      </w:r>
      <w:proofErr w:type="spellEnd"/>
      <w:r w:rsidRPr="00CE759B">
        <w:rPr>
          <w:rFonts w:ascii="Nestle Text TF Book" w:hAnsi="Nestle Text TF Book"/>
          <w:b/>
          <w:lang w:val="uk-UA"/>
        </w:rPr>
        <w:t xml:space="preserve">, генеральний директор </w:t>
      </w:r>
      <w:proofErr w:type="spellStart"/>
      <w:r w:rsidRPr="00CE759B">
        <w:rPr>
          <w:rFonts w:ascii="Nestle Text TF Book" w:hAnsi="Nestle Text TF Book"/>
          <w:b/>
          <w:lang w:val="uk-UA"/>
        </w:rPr>
        <w:t>Nestlé</w:t>
      </w:r>
      <w:proofErr w:type="spellEnd"/>
      <w:r w:rsidRPr="00CE759B">
        <w:rPr>
          <w:rFonts w:ascii="Nestle Text TF Book" w:hAnsi="Nestle Text TF Book"/>
          <w:b/>
          <w:lang w:val="uk-UA"/>
        </w:rPr>
        <w:t xml:space="preserve"> в Україні та Молдові</w:t>
      </w:r>
      <w:r w:rsidRPr="0076396C">
        <w:rPr>
          <w:rFonts w:ascii="Nestle Text TF Book" w:hAnsi="Nestle Text TF Book"/>
          <w:lang w:val="uk-UA"/>
        </w:rPr>
        <w:t xml:space="preserve">, наголошує на критичній необхідності переходу до циркулярної економіки </w:t>
      </w:r>
      <w:r w:rsidR="006C6F5F">
        <w:rPr>
          <w:rFonts w:ascii="Nestle Text TF Book" w:hAnsi="Nestle Text TF Book"/>
          <w:lang w:val="uk-UA"/>
        </w:rPr>
        <w:t>та</w:t>
      </w:r>
      <w:r w:rsidRPr="0076396C">
        <w:rPr>
          <w:rFonts w:ascii="Nestle Text TF Book" w:hAnsi="Nestle Text TF Book"/>
          <w:lang w:val="uk-UA"/>
        </w:rPr>
        <w:t xml:space="preserve"> запровадженн</w:t>
      </w:r>
      <w:r w:rsidR="005E710D">
        <w:rPr>
          <w:rFonts w:ascii="Nestle Text TF Book" w:hAnsi="Nestle Text TF Book"/>
          <w:lang w:val="uk-UA"/>
        </w:rPr>
        <w:t>я</w:t>
      </w:r>
      <w:r w:rsidR="006C6F5F">
        <w:rPr>
          <w:rFonts w:ascii="Nestle Text TF Book" w:hAnsi="Nestle Text TF Book"/>
          <w:lang w:val="uk-UA"/>
        </w:rPr>
        <w:t xml:space="preserve"> масштабних програм </w:t>
      </w:r>
      <w:r w:rsidRPr="0076396C">
        <w:rPr>
          <w:rFonts w:ascii="Nestle Text TF Book" w:hAnsi="Nestle Text TF Book"/>
          <w:lang w:val="uk-UA"/>
        </w:rPr>
        <w:t xml:space="preserve">з управління відходами: </w:t>
      </w:r>
      <w:r w:rsidRPr="00CE759B">
        <w:rPr>
          <w:rFonts w:ascii="Nestle Text TF Book" w:hAnsi="Nestle Text TF Book"/>
          <w:i/>
          <w:lang w:val="uk-UA"/>
        </w:rPr>
        <w:t>«Наша компанія взяла на себе зобов'язання до 2025 року перейти на упаковку з матеріалів</w:t>
      </w:r>
      <w:r w:rsidR="005E710D">
        <w:rPr>
          <w:rFonts w:ascii="Nestle Text TF Book" w:hAnsi="Nestle Text TF Book"/>
          <w:i/>
          <w:lang w:val="uk-UA"/>
        </w:rPr>
        <w:t>,</w:t>
      </w:r>
      <w:r w:rsidRPr="00CE759B">
        <w:rPr>
          <w:rFonts w:ascii="Nestle Text TF Book" w:hAnsi="Nestle Text TF Book"/>
          <w:i/>
          <w:lang w:val="uk-UA"/>
        </w:rPr>
        <w:t xml:space="preserve"> придатних до переробки або повторного використання. </w:t>
      </w:r>
      <w:r w:rsidR="000E602B">
        <w:rPr>
          <w:rFonts w:ascii="Nestle Text TF Book" w:hAnsi="Nestle Text TF Book"/>
          <w:i/>
          <w:lang w:val="uk-UA"/>
        </w:rPr>
        <w:t>Однак</w:t>
      </w:r>
      <w:r w:rsidRPr="00CE759B">
        <w:rPr>
          <w:rFonts w:ascii="Nestle Text TF Book" w:hAnsi="Nestle Text TF Book"/>
          <w:i/>
          <w:lang w:val="uk-UA"/>
        </w:rPr>
        <w:t xml:space="preserve"> для ефективного розв’язання  проблеми недостатньо лише створити інноваційне пакування,  важливо побудувати ефективну систему збору та переробки відходів на національному рівні. Україна знаходиться на ранніх етапах впровадження циркулярної економіки. Ми бачимо цей </w:t>
      </w:r>
      <w:proofErr w:type="spellStart"/>
      <w:r w:rsidRPr="00CE759B">
        <w:rPr>
          <w:rFonts w:ascii="Nestle Text TF Book" w:hAnsi="Nestle Text TF Book"/>
          <w:i/>
          <w:lang w:val="uk-UA"/>
        </w:rPr>
        <w:t>про</w:t>
      </w:r>
      <w:r w:rsidR="000E602B">
        <w:rPr>
          <w:rFonts w:ascii="Nestle Text TF Book" w:hAnsi="Nestle Text TF Book"/>
          <w:i/>
          <w:lang w:val="uk-UA"/>
        </w:rPr>
        <w:t>є</w:t>
      </w:r>
      <w:r w:rsidRPr="00CE759B">
        <w:rPr>
          <w:rFonts w:ascii="Nestle Text TF Book" w:hAnsi="Nestle Text TF Book"/>
          <w:i/>
          <w:lang w:val="uk-UA"/>
        </w:rPr>
        <w:t>кт</w:t>
      </w:r>
      <w:proofErr w:type="spellEnd"/>
      <w:r w:rsidRPr="00CE759B">
        <w:rPr>
          <w:rFonts w:ascii="Nestle Text TF Book" w:hAnsi="Nestle Text TF Book"/>
          <w:i/>
          <w:lang w:val="uk-UA"/>
        </w:rPr>
        <w:t xml:space="preserve"> як тест для створення загальнонаціональної системи РВВ. Ми, в </w:t>
      </w:r>
      <w:proofErr w:type="spellStart"/>
      <w:r w:rsidR="00807909" w:rsidRPr="00807909">
        <w:rPr>
          <w:rFonts w:ascii="Nestle Text TF Book" w:hAnsi="Nestle Text TF Book"/>
          <w:i/>
          <w:lang w:val="uk-UA"/>
        </w:rPr>
        <w:t>Nestlé</w:t>
      </w:r>
      <w:proofErr w:type="spellEnd"/>
      <w:r w:rsidRPr="00CE759B">
        <w:rPr>
          <w:rFonts w:ascii="Nestle Text TF Book" w:hAnsi="Nestle Text TF Book"/>
          <w:i/>
          <w:lang w:val="uk-UA"/>
        </w:rPr>
        <w:t xml:space="preserve">, прагнемо знайти вдосконалені рішення разом </w:t>
      </w:r>
      <w:r w:rsidR="000E602B">
        <w:rPr>
          <w:rFonts w:ascii="Nestle Text TF Book" w:hAnsi="Nestle Text TF Book"/>
          <w:i/>
          <w:lang w:val="uk-UA"/>
        </w:rPr>
        <w:t>і</w:t>
      </w:r>
      <w:r w:rsidRPr="00CE759B">
        <w:rPr>
          <w:rFonts w:ascii="Nestle Text TF Book" w:hAnsi="Nestle Text TF Book"/>
          <w:i/>
          <w:lang w:val="uk-UA"/>
        </w:rPr>
        <w:t xml:space="preserve">з нашими партнерами для повторного використання та переробки упаковки». </w:t>
      </w:r>
    </w:p>
    <w:p w14:paraId="735AE101" w14:textId="77777777" w:rsidR="0076396C" w:rsidRPr="0076396C" w:rsidRDefault="0076396C" w:rsidP="0076396C">
      <w:pPr>
        <w:jc w:val="both"/>
        <w:rPr>
          <w:rFonts w:ascii="Nestle Text TF Book" w:hAnsi="Nestle Text TF Book"/>
          <w:lang w:val="uk-UA"/>
        </w:rPr>
      </w:pPr>
    </w:p>
    <w:p w14:paraId="0076E7C4" w14:textId="11DEB719" w:rsidR="0076396C" w:rsidRPr="0076396C" w:rsidRDefault="0076396C" w:rsidP="0076396C">
      <w:pPr>
        <w:jc w:val="both"/>
        <w:rPr>
          <w:rFonts w:ascii="Nestle Text TF Book" w:hAnsi="Nestle Text TF Book"/>
          <w:lang w:val="uk-UA"/>
        </w:rPr>
      </w:pPr>
      <w:r w:rsidRPr="0076396C">
        <w:rPr>
          <w:rFonts w:ascii="Nestle Text TF Book" w:hAnsi="Nestle Text TF Book"/>
          <w:lang w:val="uk-UA"/>
        </w:rPr>
        <w:lastRenderedPageBreak/>
        <w:t xml:space="preserve">Цей </w:t>
      </w:r>
      <w:proofErr w:type="spellStart"/>
      <w:r w:rsidRPr="0076396C">
        <w:rPr>
          <w:rFonts w:ascii="Nestle Text TF Book" w:hAnsi="Nestle Text TF Book"/>
          <w:lang w:val="uk-UA"/>
        </w:rPr>
        <w:t>проєкт</w:t>
      </w:r>
      <w:proofErr w:type="spellEnd"/>
      <w:r w:rsidRPr="0076396C">
        <w:rPr>
          <w:rFonts w:ascii="Nestle Text TF Book" w:hAnsi="Nestle Text TF Book"/>
          <w:lang w:val="uk-UA"/>
        </w:rPr>
        <w:t xml:space="preserve"> є дуже важливою трансформацією, де необхідна спільна робота </w:t>
      </w:r>
      <w:r w:rsidR="000E602B">
        <w:rPr>
          <w:rFonts w:ascii="Nestle Text TF Book" w:hAnsi="Nestle Text TF Book"/>
          <w:lang w:val="uk-UA"/>
        </w:rPr>
        <w:t>в</w:t>
      </w:r>
      <w:r w:rsidRPr="0076396C">
        <w:rPr>
          <w:rFonts w:ascii="Nestle Text TF Book" w:hAnsi="Nestle Text TF Book"/>
          <w:lang w:val="uk-UA"/>
        </w:rPr>
        <w:t xml:space="preserve">сіх зацікавлених сторін. Тому </w:t>
      </w:r>
      <w:proofErr w:type="spellStart"/>
      <w:r w:rsidRPr="0076396C">
        <w:rPr>
          <w:rFonts w:ascii="Nestle Text TF Book" w:hAnsi="Nestle Text TF Book"/>
          <w:lang w:val="uk-UA"/>
        </w:rPr>
        <w:t>Nestlé</w:t>
      </w:r>
      <w:proofErr w:type="spellEnd"/>
      <w:r w:rsidRPr="0076396C">
        <w:rPr>
          <w:rFonts w:ascii="Nestle Text TF Book" w:hAnsi="Nestle Text TF Book"/>
          <w:lang w:val="uk-UA"/>
        </w:rPr>
        <w:t xml:space="preserve"> разом з партнером </w:t>
      </w:r>
      <w:proofErr w:type="spellStart"/>
      <w:r w:rsidRPr="0076396C">
        <w:rPr>
          <w:rFonts w:ascii="Nestle Text TF Book" w:hAnsi="Nestle Text TF Book"/>
          <w:lang w:val="uk-UA"/>
        </w:rPr>
        <w:t>Veolia</w:t>
      </w:r>
      <w:proofErr w:type="spellEnd"/>
      <w:r w:rsidRPr="0076396C">
        <w:rPr>
          <w:rFonts w:ascii="Nestle Text TF Book" w:hAnsi="Nestle Text TF Book"/>
          <w:lang w:val="uk-UA"/>
        </w:rPr>
        <w:t xml:space="preserve"> бере участь </w:t>
      </w:r>
      <w:r w:rsidR="009B3E95">
        <w:rPr>
          <w:rFonts w:ascii="Nestle Text TF Book" w:hAnsi="Nestle Text TF Book"/>
          <w:lang w:val="uk-UA"/>
        </w:rPr>
        <w:t>у</w:t>
      </w:r>
      <w:r w:rsidRPr="0076396C">
        <w:rPr>
          <w:rFonts w:ascii="Nestle Text TF Book" w:hAnsi="Nestle Text TF Book"/>
          <w:lang w:val="uk-UA"/>
        </w:rPr>
        <w:t xml:space="preserve"> створенні  спеціальної інфраструктури та систем</w:t>
      </w:r>
      <w:r w:rsidR="00F55059">
        <w:rPr>
          <w:rFonts w:ascii="Nestle Text TF Book" w:hAnsi="Nestle Text TF Book"/>
          <w:lang w:val="uk-UA"/>
        </w:rPr>
        <w:t>и</w:t>
      </w:r>
      <w:r w:rsidRPr="0076396C">
        <w:rPr>
          <w:rFonts w:ascii="Nestle Text TF Book" w:hAnsi="Nestle Text TF Book"/>
          <w:lang w:val="uk-UA"/>
        </w:rPr>
        <w:t xml:space="preserve"> збору, сортування </w:t>
      </w:r>
      <w:r w:rsidR="009B3E95">
        <w:rPr>
          <w:rFonts w:ascii="Nestle Text TF Book" w:hAnsi="Nestle Text TF Book"/>
          <w:lang w:val="uk-UA"/>
        </w:rPr>
        <w:t xml:space="preserve">й </w:t>
      </w:r>
      <w:r w:rsidRPr="0076396C">
        <w:rPr>
          <w:rFonts w:ascii="Nestle Text TF Book" w:hAnsi="Nestle Text TF Book"/>
          <w:lang w:val="uk-UA"/>
        </w:rPr>
        <w:t>переробки відходів Ми також дуже раді готовності місцевих органів влади Мака</w:t>
      </w:r>
      <w:r w:rsidR="00424B55">
        <w:rPr>
          <w:rFonts w:ascii="Nestle Text TF Book" w:hAnsi="Nestle Text TF Book"/>
          <w:lang w:val="uk-UA"/>
        </w:rPr>
        <w:t xml:space="preserve">рова, Нових та Старих </w:t>
      </w:r>
      <w:proofErr w:type="spellStart"/>
      <w:r w:rsidR="00424B55">
        <w:rPr>
          <w:rFonts w:ascii="Nestle Text TF Book" w:hAnsi="Nestle Text TF Book"/>
          <w:lang w:val="uk-UA"/>
        </w:rPr>
        <w:t>Петрів</w:t>
      </w:r>
      <w:r w:rsidR="009B3E95">
        <w:rPr>
          <w:rFonts w:ascii="Nestle Text TF Book" w:hAnsi="Nestle Text TF Book"/>
          <w:lang w:val="uk-UA"/>
        </w:rPr>
        <w:t>ців</w:t>
      </w:r>
      <w:proofErr w:type="spellEnd"/>
      <w:r w:rsidR="00395127">
        <w:rPr>
          <w:rFonts w:ascii="Nestle Text TF Book" w:hAnsi="Nestle Text TF Book"/>
          <w:lang w:val="uk-UA"/>
        </w:rPr>
        <w:t xml:space="preserve"> до впровадження такого </w:t>
      </w:r>
      <w:proofErr w:type="spellStart"/>
      <w:r w:rsidR="00395127">
        <w:rPr>
          <w:rFonts w:ascii="Nestle Text TF Book" w:hAnsi="Nestle Text TF Book"/>
          <w:lang w:val="uk-UA"/>
        </w:rPr>
        <w:t>проєкту</w:t>
      </w:r>
      <w:proofErr w:type="spellEnd"/>
      <w:r w:rsidRPr="0076396C">
        <w:rPr>
          <w:rFonts w:ascii="Nestle Text TF Book" w:hAnsi="Nestle Text TF Book"/>
          <w:lang w:val="uk-UA"/>
        </w:rPr>
        <w:t>.</w:t>
      </w:r>
    </w:p>
    <w:p w14:paraId="6CA5FC2E" w14:textId="77777777" w:rsidR="0076396C" w:rsidRPr="0076396C" w:rsidRDefault="0076396C" w:rsidP="0076396C">
      <w:pPr>
        <w:jc w:val="both"/>
        <w:rPr>
          <w:rFonts w:ascii="Nestle Text TF Book" w:hAnsi="Nestle Text TF Book"/>
          <w:lang w:val="uk-UA"/>
        </w:rPr>
      </w:pPr>
    </w:p>
    <w:p w14:paraId="36C85079" w14:textId="511FD7BE" w:rsidR="0076396C" w:rsidRDefault="0076396C" w:rsidP="0076396C">
      <w:pPr>
        <w:jc w:val="both"/>
        <w:rPr>
          <w:rFonts w:ascii="Nestle Text TF Book" w:hAnsi="Nestle Text TF Book"/>
          <w:lang w:val="uk-UA"/>
        </w:rPr>
      </w:pPr>
      <w:r w:rsidRPr="0076396C">
        <w:rPr>
          <w:rFonts w:ascii="Nestle Text TF Book" w:hAnsi="Nestle Text TF Book"/>
          <w:lang w:val="uk-UA"/>
        </w:rPr>
        <w:t xml:space="preserve">У межах ініціативи та підготовки інфраструктури міст до </w:t>
      </w:r>
      <w:proofErr w:type="spellStart"/>
      <w:r w:rsidRPr="0076396C">
        <w:rPr>
          <w:rFonts w:ascii="Nestle Text TF Book" w:hAnsi="Nestle Text TF Book"/>
          <w:lang w:val="uk-UA"/>
        </w:rPr>
        <w:t>проєкту</w:t>
      </w:r>
      <w:proofErr w:type="spellEnd"/>
      <w:r w:rsidRPr="0076396C">
        <w:rPr>
          <w:rFonts w:ascii="Nestle Text TF Book" w:hAnsi="Nestle Text TF Book"/>
          <w:lang w:val="uk-UA"/>
        </w:rPr>
        <w:t xml:space="preserve"> планується встановлення понад 200 спеціалізованих контейнерів для збору таких типів відходів: папір, метал, скло та пластик. Згідно з підрахунками фахівців компанії </w:t>
      </w:r>
      <w:proofErr w:type="spellStart"/>
      <w:r w:rsidRPr="0076396C">
        <w:rPr>
          <w:rFonts w:ascii="Nestle Text TF Book" w:hAnsi="Nestle Text TF Book"/>
          <w:lang w:val="uk-UA"/>
        </w:rPr>
        <w:t>Veolia</w:t>
      </w:r>
      <w:proofErr w:type="spellEnd"/>
      <w:r w:rsidRPr="0076396C">
        <w:rPr>
          <w:rFonts w:ascii="Nestle Text TF Book" w:hAnsi="Nestle Text TF Book"/>
          <w:lang w:val="uk-UA"/>
        </w:rPr>
        <w:t xml:space="preserve">, це дозволить щомісяця збирати </w:t>
      </w:r>
      <w:r w:rsidR="009B3E95">
        <w:rPr>
          <w:rFonts w:ascii="Nestle Text TF Book" w:hAnsi="Nestle Text TF Book"/>
          <w:lang w:val="uk-UA"/>
        </w:rPr>
        <w:t>близько 20 тонн скла та 2</w:t>
      </w:r>
      <w:r w:rsidR="007816C1">
        <w:rPr>
          <w:rFonts w:ascii="Nestle Text TF Book" w:hAnsi="Nestle Text TF Book"/>
          <w:lang w:val="uk-UA"/>
        </w:rPr>
        <w:t>5</w:t>
      </w:r>
      <w:r w:rsidR="009B3E95">
        <w:rPr>
          <w:rFonts w:ascii="Nestle Text TF Book" w:hAnsi="Nestle Text TF Book"/>
          <w:lang w:val="uk-UA"/>
        </w:rPr>
        <w:t xml:space="preserve"> тонн</w:t>
      </w:r>
      <w:r w:rsidRPr="0076396C">
        <w:rPr>
          <w:rFonts w:ascii="Nestle Text TF Book" w:hAnsi="Nestle Text TF Book"/>
          <w:lang w:val="uk-UA"/>
        </w:rPr>
        <w:t xml:space="preserve"> інших типів відходів. Усе зібране сміття буде відправлятися на переробку та повторно використовуватися, </w:t>
      </w:r>
      <w:r w:rsidR="009B3E95">
        <w:rPr>
          <w:rFonts w:ascii="Nestle Text TF Book" w:hAnsi="Nestle Text TF Book"/>
          <w:lang w:val="uk-UA"/>
        </w:rPr>
        <w:t xml:space="preserve">аби </w:t>
      </w:r>
      <w:r w:rsidRPr="0076396C">
        <w:rPr>
          <w:rFonts w:ascii="Nestle Text TF Book" w:hAnsi="Nestle Text TF Book"/>
          <w:lang w:val="uk-UA"/>
        </w:rPr>
        <w:t>зменшити генерацію відходів на території місцевих громад. </w:t>
      </w:r>
    </w:p>
    <w:p w14:paraId="4DA46FF6" w14:textId="77777777" w:rsidR="001B2446" w:rsidRDefault="001B2446" w:rsidP="0076396C">
      <w:pPr>
        <w:jc w:val="both"/>
        <w:rPr>
          <w:rFonts w:ascii="Nestle Text TF Book" w:hAnsi="Nestle Text TF Book"/>
          <w:lang w:val="uk-UA"/>
        </w:rPr>
      </w:pPr>
    </w:p>
    <w:p w14:paraId="4B512A73" w14:textId="15B7CE99" w:rsidR="001B2446" w:rsidRDefault="001B2446" w:rsidP="0076396C">
      <w:pPr>
        <w:jc w:val="both"/>
        <w:rPr>
          <w:rFonts w:ascii="Nestle Text TF Book" w:hAnsi="Nestle Text TF Book"/>
          <w:lang w:val="uk-UA"/>
        </w:rPr>
      </w:pPr>
      <w:r w:rsidRPr="0076396C">
        <w:rPr>
          <w:rFonts w:ascii="Nestle Text TF Book" w:hAnsi="Nestle Text TF Book"/>
          <w:lang w:val="uk-UA"/>
        </w:rPr>
        <w:t xml:space="preserve">Реалізуючи принципи сталого розвитку та дотримуючись свого зобов’язання щодо стандартів пакування, </w:t>
      </w:r>
      <w:proofErr w:type="spellStart"/>
      <w:r w:rsidRPr="0076396C">
        <w:rPr>
          <w:rFonts w:ascii="Nestle Text TF Book" w:hAnsi="Nestle Text TF Book"/>
          <w:lang w:val="uk-UA"/>
        </w:rPr>
        <w:t>Nestlé</w:t>
      </w:r>
      <w:proofErr w:type="spellEnd"/>
      <w:r w:rsidRPr="0076396C">
        <w:rPr>
          <w:rFonts w:ascii="Nestle Text TF Book" w:hAnsi="Nestle Text TF Book"/>
          <w:lang w:val="uk-UA"/>
        </w:rPr>
        <w:t xml:space="preserve"> створила у Швейцарії перший у харчовій галузі Інститут пакувальних матеріалів, який займається розробкою новітніх функціональних, безпечних </w:t>
      </w:r>
      <w:r>
        <w:rPr>
          <w:rFonts w:ascii="Nestle Text TF Book" w:hAnsi="Nestle Text TF Book"/>
          <w:lang w:val="uk-UA"/>
        </w:rPr>
        <w:t>й</w:t>
      </w:r>
      <w:r w:rsidRPr="0076396C">
        <w:rPr>
          <w:rFonts w:ascii="Nestle Text TF Book" w:hAnsi="Nestle Text TF Book"/>
          <w:lang w:val="uk-UA"/>
        </w:rPr>
        <w:t xml:space="preserve"> екологічних пакувальних рішень.</w:t>
      </w:r>
    </w:p>
    <w:p w14:paraId="1AF93ED7" w14:textId="66EC916C" w:rsidR="00AE4892" w:rsidRDefault="00AE4892" w:rsidP="0076396C">
      <w:pPr>
        <w:jc w:val="both"/>
        <w:rPr>
          <w:rFonts w:ascii="Nestle Text TF Book" w:hAnsi="Nestle Text TF Book"/>
          <w:lang w:val="uk-UA"/>
        </w:rPr>
      </w:pPr>
    </w:p>
    <w:p w14:paraId="4210E505" w14:textId="07E3814E" w:rsidR="00956200" w:rsidRPr="00956200" w:rsidRDefault="00956200" w:rsidP="00956200">
      <w:pPr>
        <w:jc w:val="both"/>
        <w:rPr>
          <w:b/>
          <w:bCs/>
          <w:sz w:val="28"/>
          <w:szCs w:val="28"/>
          <w:lang w:val="uk-UA"/>
        </w:rPr>
      </w:pPr>
      <w:r>
        <w:rPr>
          <w:sz w:val="28"/>
          <w:szCs w:val="28"/>
          <w:lang w:val="uk-UA"/>
        </w:rPr>
        <w:t>«</w:t>
      </w:r>
      <w:r w:rsidRPr="00956200">
        <w:rPr>
          <w:rFonts w:ascii="Nestle Text TF Book" w:hAnsi="Nestle Text TF Book"/>
          <w:i/>
          <w:lang w:val="uk-UA"/>
        </w:rPr>
        <w:t xml:space="preserve">Ми прагнемо, щоб Нові Петрівці було гарним та чистим селищем, де панує дбайливе ставлення до природи. Сьогодні, завдяки компаніям </w:t>
      </w:r>
      <w:proofErr w:type="spellStart"/>
      <w:r w:rsidRPr="00956200">
        <w:rPr>
          <w:rFonts w:ascii="Nestle Text TF Book" w:hAnsi="Nestle Text TF Book"/>
          <w:i/>
          <w:lang w:val="uk-UA"/>
        </w:rPr>
        <w:t>Veolia</w:t>
      </w:r>
      <w:proofErr w:type="spellEnd"/>
      <w:r w:rsidRPr="00956200">
        <w:rPr>
          <w:rFonts w:ascii="Nestle Text TF Book" w:hAnsi="Nestle Text TF Book"/>
          <w:i/>
          <w:lang w:val="uk-UA"/>
        </w:rPr>
        <w:t xml:space="preserve"> та </w:t>
      </w:r>
      <w:proofErr w:type="spellStart"/>
      <w:r w:rsidRPr="00956200">
        <w:rPr>
          <w:rFonts w:ascii="Nestle Text TF Book" w:hAnsi="Nestle Text TF Book"/>
          <w:i/>
          <w:lang w:val="uk-UA"/>
        </w:rPr>
        <w:t>Nestle</w:t>
      </w:r>
      <w:proofErr w:type="spellEnd"/>
      <w:r w:rsidRPr="00956200">
        <w:rPr>
          <w:rFonts w:ascii="Nestle Text TF Book" w:hAnsi="Nestle Text TF Book"/>
          <w:i/>
          <w:lang w:val="uk-UA"/>
        </w:rPr>
        <w:t xml:space="preserve"> розпочинаємо новий етап на шляху до чистоти. Вірю, що ця співпраця принесе користь нашій громаді»,</w:t>
      </w:r>
      <w:r>
        <w:rPr>
          <w:sz w:val="28"/>
          <w:szCs w:val="28"/>
          <w:lang w:val="uk-UA"/>
        </w:rPr>
        <w:t xml:space="preserve"> </w:t>
      </w:r>
      <w:r w:rsidRPr="0076396C">
        <w:rPr>
          <w:rFonts w:ascii="Nestle Text TF Book" w:hAnsi="Nestle Text TF Book"/>
          <w:lang w:val="uk-UA"/>
        </w:rPr>
        <w:t>—</w:t>
      </w:r>
      <w:r>
        <w:rPr>
          <w:sz w:val="28"/>
          <w:szCs w:val="28"/>
          <w:lang w:val="uk-UA"/>
        </w:rPr>
        <w:t xml:space="preserve"> </w:t>
      </w:r>
      <w:r w:rsidRPr="00956200">
        <w:rPr>
          <w:b/>
          <w:bCs/>
          <w:sz w:val="28"/>
          <w:szCs w:val="28"/>
          <w:lang w:val="uk-UA"/>
        </w:rPr>
        <w:t xml:space="preserve">прокоментував </w:t>
      </w:r>
      <w:proofErr w:type="spellStart"/>
      <w:r w:rsidRPr="00956200">
        <w:rPr>
          <w:b/>
          <w:bCs/>
          <w:sz w:val="28"/>
          <w:szCs w:val="28"/>
          <w:lang w:val="uk-UA"/>
        </w:rPr>
        <w:t>Новопетрівський</w:t>
      </w:r>
      <w:proofErr w:type="spellEnd"/>
      <w:r w:rsidRPr="00956200">
        <w:rPr>
          <w:b/>
          <w:bCs/>
          <w:sz w:val="28"/>
          <w:szCs w:val="28"/>
          <w:lang w:val="uk-UA"/>
        </w:rPr>
        <w:t xml:space="preserve"> селищний голова </w:t>
      </w:r>
      <w:proofErr w:type="spellStart"/>
      <w:r w:rsidRPr="00956200">
        <w:rPr>
          <w:b/>
          <w:bCs/>
          <w:sz w:val="28"/>
          <w:szCs w:val="28"/>
          <w:lang w:val="uk-UA"/>
        </w:rPr>
        <w:t>Радіон</w:t>
      </w:r>
      <w:proofErr w:type="spellEnd"/>
      <w:r w:rsidRPr="00956200">
        <w:rPr>
          <w:b/>
          <w:bCs/>
          <w:sz w:val="28"/>
          <w:szCs w:val="28"/>
          <w:lang w:val="uk-UA"/>
        </w:rPr>
        <w:t xml:space="preserve"> Старенький.</w:t>
      </w:r>
    </w:p>
    <w:p w14:paraId="4B744B89" w14:textId="77777777" w:rsidR="0076396C" w:rsidRPr="00030B97" w:rsidRDefault="0076396C" w:rsidP="0076396C">
      <w:pPr>
        <w:rPr>
          <w:rFonts w:ascii="Nestle Text TF Book" w:hAnsi="Nestle Text TF Book"/>
          <w:lang w:val="uk-UA"/>
        </w:rPr>
      </w:pPr>
    </w:p>
    <w:p w14:paraId="47829C30" w14:textId="4990B446" w:rsidR="0076396C" w:rsidRPr="0076396C" w:rsidRDefault="0076396C" w:rsidP="005A1167">
      <w:pPr>
        <w:jc w:val="both"/>
        <w:rPr>
          <w:rFonts w:ascii="Nestle Text TF Book" w:hAnsi="Nestle Text TF Book"/>
          <w:lang w:val="uk-UA"/>
        </w:rPr>
      </w:pPr>
      <w:r w:rsidRPr="0076396C">
        <w:rPr>
          <w:rFonts w:ascii="Nestle Text TF Book" w:hAnsi="Nestle Text TF Book"/>
          <w:lang w:val="uk-UA"/>
        </w:rPr>
        <w:t xml:space="preserve">Партнерство з компанією </w:t>
      </w:r>
      <w:proofErr w:type="spellStart"/>
      <w:r w:rsidRPr="0076396C">
        <w:rPr>
          <w:rFonts w:ascii="Nestle Text TF Book" w:hAnsi="Nestle Text TF Book"/>
          <w:lang w:val="uk-UA"/>
        </w:rPr>
        <w:t>Veolia</w:t>
      </w:r>
      <w:proofErr w:type="spellEnd"/>
      <w:r w:rsidRPr="0076396C">
        <w:rPr>
          <w:rFonts w:ascii="Nestle Text TF Book" w:hAnsi="Nestle Text TF Book"/>
          <w:lang w:val="uk-UA"/>
        </w:rPr>
        <w:t xml:space="preserve"> розраховане на 5 років і є частиною ініціативи </w:t>
      </w:r>
      <w:r w:rsidR="001553D4">
        <w:rPr>
          <w:rFonts w:ascii="Nestle Text TF Book" w:hAnsi="Nestle Text TF Book"/>
          <w:lang w:val="uk-UA"/>
        </w:rPr>
        <w:t>зі</w:t>
      </w:r>
      <w:r w:rsidRPr="0076396C">
        <w:rPr>
          <w:rFonts w:ascii="Nestle Text TF Book" w:hAnsi="Nestle Text TF Book"/>
          <w:lang w:val="uk-UA"/>
        </w:rPr>
        <w:t xml:space="preserve"> створення спільних цінностей </w:t>
      </w:r>
      <w:proofErr w:type="spellStart"/>
      <w:r w:rsidRPr="0076396C">
        <w:rPr>
          <w:rFonts w:ascii="Nestle Text TF Book" w:hAnsi="Nestle Text TF Book"/>
          <w:lang w:val="uk-UA"/>
        </w:rPr>
        <w:t>Nestlé</w:t>
      </w:r>
      <w:proofErr w:type="spellEnd"/>
      <w:r w:rsidRPr="0076396C">
        <w:rPr>
          <w:rFonts w:ascii="Nestle Text TF Book" w:hAnsi="Nestle Text TF Book"/>
          <w:lang w:val="uk-UA"/>
        </w:rPr>
        <w:t xml:space="preserve">, </w:t>
      </w:r>
      <w:r w:rsidR="001553D4">
        <w:rPr>
          <w:rFonts w:ascii="Nestle Text TF Book" w:hAnsi="Nestle Text TF Book"/>
          <w:lang w:val="uk-UA"/>
        </w:rPr>
        <w:t>яка</w:t>
      </w:r>
      <w:r w:rsidRPr="0076396C">
        <w:rPr>
          <w:rFonts w:ascii="Nestle Text TF Book" w:hAnsi="Nestle Text TF Book"/>
          <w:lang w:val="uk-UA"/>
        </w:rPr>
        <w:t xml:space="preserve"> спрямована на мінімізацію впливу на навколишнє середовище та створення цінності для суспільства </w:t>
      </w:r>
      <w:r w:rsidR="00A279AA">
        <w:rPr>
          <w:rFonts w:ascii="Nestle Text TF Book" w:hAnsi="Nestle Text TF Book"/>
          <w:lang w:val="uk-UA"/>
        </w:rPr>
        <w:t>й</w:t>
      </w:r>
      <w:r w:rsidRPr="0076396C">
        <w:rPr>
          <w:rFonts w:ascii="Nestle Text TF Book" w:hAnsi="Nestle Text TF Book"/>
          <w:lang w:val="uk-UA"/>
        </w:rPr>
        <w:t xml:space="preserve"> компанії. </w:t>
      </w:r>
    </w:p>
    <w:p w14:paraId="3731C2D6" w14:textId="77777777" w:rsidR="0076396C" w:rsidRPr="0076396C" w:rsidRDefault="0076396C" w:rsidP="005A1167">
      <w:pPr>
        <w:jc w:val="both"/>
        <w:rPr>
          <w:rFonts w:ascii="Nestle Text TF Book" w:hAnsi="Nestle Text TF Book"/>
          <w:lang w:val="uk-UA"/>
        </w:rPr>
      </w:pPr>
    </w:p>
    <w:p w14:paraId="15E19B47" w14:textId="5A66141D" w:rsidR="00807909" w:rsidRPr="00CE759B" w:rsidRDefault="0076396C" w:rsidP="005A1167">
      <w:pPr>
        <w:spacing w:line="254" w:lineRule="auto"/>
        <w:jc w:val="both"/>
        <w:rPr>
          <w:rFonts w:ascii="Nestle Text TF Book" w:hAnsi="Nestle Text TF Book"/>
          <w:i/>
          <w:lang w:val="uk-UA"/>
        </w:rPr>
      </w:pPr>
      <w:r w:rsidRPr="00CE759B">
        <w:rPr>
          <w:rFonts w:ascii="Nestle Text TF Book" w:hAnsi="Nestle Text TF Book"/>
          <w:i/>
          <w:lang w:val="uk-UA"/>
        </w:rPr>
        <w:t xml:space="preserve">«Я захоплений нашим партнерством з компанією </w:t>
      </w:r>
      <w:proofErr w:type="spellStart"/>
      <w:r w:rsidRPr="00CE759B">
        <w:rPr>
          <w:rFonts w:ascii="Nestle Text TF Book" w:hAnsi="Nestle Text TF Book"/>
          <w:i/>
          <w:lang w:val="uk-UA"/>
        </w:rPr>
        <w:t>Nestlé</w:t>
      </w:r>
      <w:proofErr w:type="spellEnd"/>
      <w:r w:rsidRPr="00CE759B">
        <w:rPr>
          <w:rFonts w:ascii="Nestle Text TF Book" w:hAnsi="Nestle Text TF Book"/>
          <w:i/>
          <w:lang w:val="uk-UA"/>
        </w:rPr>
        <w:t xml:space="preserve"> в Україні та Молдові, а також підтримкою місцевих рад, де ми впроваджуємо </w:t>
      </w:r>
      <w:proofErr w:type="spellStart"/>
      <w:r w:rsidRPr="00CE759B">
        <w:rPr>
          <w:rFonts w:ascii="Nestle Text TF Book" w:hAnsi="Nestle Text TF Book"/>
          <w:i/>
          <w:lang w:val="uk-UA"/>
        </w:rPr>
        <w:t>про</w:t>
      </w:r>
      <w:r w:rsidR="00A279AA">
        <w:rPr>
          <w:rFonts w:ascii="Nestle Text TF Book" w:hAnsi="Nestle Text TF Book"/>
          <w:i/>
          <w:lang w:val="uk-UA"/>
        </w:rPr>
        <w:t>є</w:t>
      </w:r>
      <w:r w:rsidRPr="00CE759B">
        <w:rPr>
          <w:rFonts w:ascii="Nestle Text TF Book" w:hAnsi="Nestle Text TF Book"/>
          <w:i/>
          <w:lang w:val="uk-UA"/>
        </w:rPr>
        <w:t>кти</w:t>
      </w:r>
      <w:proofErr w:type="spellEnd"/>
      <w:r w:rsidRPr="00CE759B">
        <w:rPr>
          <w:rFonts w:ascii="Nestle Text TF Book" w:hAnsi="Nestle Text TF Book"/>
          <w:i/>
          <w:lang w:val="uk-UA"/>
        </w:rPr>
        <w:t xml:space="preserve">. Мета нашого партнерства </w:t>
      </w:r>
      <w:r w:rsidR="00A279AA" w:rsidRPr="0076396C">
        <w:rPr>
          <w:rFonts w:ascii="Nestle Text TF Book" w:hAnsi="Nestle Text TF Book"/>
          <w:lang w:val="uk-UA"/>
        </w:rPr>
        <w:t>—</w:t>
      </w:r>
      <w:r w:rsidRPr="00CE759B">
        <w:rPr>
          <w:rFonts w:ascii="Nestle Text TF Book" w:hAnsi="Nestle Text TF Book"/>
          <w:i/>
          <w:lang w:val="uk-UA"/>
        </w:rPr>
        <w:t xml:space="preserve">   зробити  роздільн</w:t>
      </w:r>
      <w:r w:rsidR="00CE759B">
        <w:rPr>
          <w:rFonts w:ascii="Nestle Text TF Book" w:hAnsi="Nestle Text TF Book"/>
          <w:i/>
          <w:lang w:val="uk-UA"/>
        </w:rPr>
        <w:t>ий</w:t>
      </w:r>
      <w:r w:rsidRPr="00CE759B">
        <w:rPr>
          <w:rFonts w:ascii="Nestle Text TF Book" w:hAnsi="Nestle Text TF Book"/>
          <w:i/>
          <w:lang w:val="uk-UA"/>
        </w:rPr>
        <w:t xml:space="preserve"> зб</w:t>
      </w:r>
      <w:r w:rsidR="00CE759B">
        <w:rPr>
          <w:rFonts w:ascii="Nestle Text TF Book" w:hAnsi="Nestle Text TF Book"/>
          <w:i/>
          <w:lang w:val="uk-UA"/>
        </w:rPr>
        <w:t>ір</w:t>
      </w:r>
      <w:r w:rsidRPr="00CE759B">
        <w:rPr>
          <w:rFonts w:ascii="Nestle Text TF Book" w:hAnsi="Nestle Text TF Book"/>
          <w:i/>
          <w:lang w:val="uk-UA"/>
        </w:rPr>
        <w:t xml:space="preserve"> відходів значним кроком на шляху до створення системи комплексного поводження з твердими побутовими відходами, з максимальним вилученням вторинної сировини,</w:t>
      </w:r>
      <w:r w:rsidRPr="0076396C">
        <w:rPr>
          <w:rFonts w:ascii="Nestle Text TF Book" w:hAnsi="Nestle Text TF Book"/>
          <w:lang w:val="uk-UA"/>
        </w:rPr>
        <w:t xml:space="preserve"> — розповідає </w:t>
      </w:r>
      <w:proofErr w:type="spellStart"/>
      <w:r w:rsidRPr="00CE759B">
        <w:rPr>
          <w:rFonts w:ascii="Nestle Text TF Book" w:hAnsi="Nestle Text TF Book"/>
          <w:b/>
          <w:lang w:val="uk-UA"/>
        </w:rPr>
        <w:t>Королюк</w:t>
      </w:r>
      <w:proofErr w:type="spellEnd"/>
      <w:r w:rsidRPr="00CE759B">
        <w:rPr>
          <w:rFonts w:ascii="Nestle Text TF Book" w:hAnsi="Nestle Text TF Book"/>
          <w:b/>
          <w:lang w:val="uk-UA"/>
        </w:rPr>
        <w:t xml:space="preserve"> Олександр Богданович</w:t>
      </w:r>
      <w:r w:rsidRPr="0076396C">
        <w:rPr>
          <w:rFonts w:ascii="Nestle Text TF Book" w:hAnsi="Nestle Text TF Book"/>
          <w:lang w:val="uk-UA"/>
        </w:rPr>
        <w:t xml:space="preserve">, </w:t>
      </w:r>
      <w:r w:rsidRPr="00CE759B">
        <w:rPr>
          <w:rFonts w:ascii="Nestle Text TF Book" w:hAnsi="Nestle Text TF Book"/>
          <w:b/>
          <w:lang w:val="uk-UA"/>
        </w:rPr>
        <w:t xml:space="preserve">директор підприємств </w:t>
      </w:r>
      <w:proofErr w:type="spellStart"/>
      <w:r w:rsidRPr="00CE759B">
        <w:rPr>
          <w:rFonts w:ascii="Nestle Text TF Book" w:hAnsi="Nestle Text TF Book"/>
          <w:b/>
          <w:lang w:val="uk-UA"/>
        </w:rPr>
        <w:t>Веолія</w:t>
      </w:r>
      <w:proofErr w:type="spellEnd"/>
      <w:r w:rsidRPr="00CE759B">
        <w:rPr>
          <w:rFonts w:ascii="Nestle Text TF Book" w:hAnsi="Nestle Text TF Book"/>
          <w:b/>
          <w:lang w:val="uk-UA"/>
        </w:rPr>
        <w:t xml:space="preserve"> в Україні.</w:t>
      </w:r>
      <w:r w:rsidRPr="0076396C">
        <w:rPr>
          <w:rFonts w:ascii="Nestle Text TF Book" w:hAnsi="Nestle Text TF Book"/>
          <w:lang w:val="uk-UA"/>
        </w:rPr>
        <w:t xml:space="preserve"> — </w:t>
      </w:r>
      <w:r w:rsidRPr="00CE759B">
        <w:rPr>
          <w:rFonts w:ascii="Nestle Text TF Book" w:hAnsi="Nestle Text TF Book"/>
          <w:i/>
          <w:lang w:val="uk-UA"/>
        </w:rPr>
        <w:t xml:space="preserve">Також я сповнений надії, що цей пілотний </w:t>
      </w:r>
      <w:proofErr w:type="spellStart"/>
      <w:r w:rsidRPr="00CE759B">
        <w:rPr>
          <w:rFonts w:ascii="Nestle Text TF Book" w:hAnsi="Nestle Text TF Book"/>
          <w:i/>
          <w:lang w:val="uk-UA"/>
        </w:rPr>
        <w:t>про</w:t>
      </w:r>
      <w:r w:rsidR="006C6F5F">
        <w:rPr>
          <w:rFonts w:ascii="Nestle Text TF Book" w:hAnsi="Nestle Text TF Book"/>
          <w:i/>
          <w:lang w:val="uk-UA"/>
        </w:rPr>
        <w:t>є</w:t>
      </w:r>
      <w:r w:rsidRPr="00CE759B">
        <w:rPr>
          <w:rFonts w:ascii="Nestle Text TF Book" w:hAnsi="Nestle Text TF Book"/>
          <w:i/>
          <w:lang w:val="uk-UA"/>
        </w:rPr>
        <w:t>кт</w:t>
      </w:r>
      <w:proofErr w:type="spellEnd"/>
      <w:r w:rsidRPr="00CE759B">
        <w:rPr>
          <w:rFonts w:ascii="Nestle Text TF Book" w:hAnsi="Nestle Text TF Book"/>
          <w:i/>
          <w:lang w:val="uk-UA"/>
        </w:rPr>
        <w:t xml:space="preserve"> слугуватиме яскравим прикладом для наслідування і для інших українських міст, містечок та селищ».</w:t>
      </w:r>
    </w:p>
    <w:p w14:paraId="72409DBA" w14:textId="4DD9E92C" w:rsidR="005D48C2" w:rsidRPr="006C6F5F" w:rsidRDefault="005D48C2" w:rsidP="00370210">
      <w:pPr>
        <w:pStyle w:val="PRbasic"/>
        <w:jc w:val="both"/>
        <w:rPr>
          <w:lang w:val="uk-UA"/>
        </w:rPr>
      </w:pPr>
    </w:p>
    <w:p w14:paraId="3BD32369" w14:textId="77777777" w:rsidR="002A733D" w:rsidRPr="006C6F5F" w:rsidRDefault="002A733D" w:rsidP="002A733D">
      <w:pPr>
        <w:rPr>
          <w:lang w:val="uk-UA"/>
        </w:rPr>
      </w:pPr>
    </w:p>
    <w:p w14:paraId="33EFCEC6" w14:textId="77777777" w:rsidR="005D48C2" w:rsidRPr="00D0308E" w:rsidRDefault="005D48C2" w:rsidP="00370210">
      <w:pPr>
        <w:pStyle w:val="PRbasic"/>
        <w:jc w:val="both"/>
        <w:rPr>
          <w:b/>
          <w:sz w:val="20"/>
          <w:szCs w:val="20"/>
          <w:lang w:val="uk-UA"/>
        </w:rPr>
      </w:pPr>
      <w:r w:rsidRPr="00D0308E">
        <w:rPr>
          <w:b/>
          <w:sz w:val="20"/>
          <w:szCs w:val="20"/>
          <w:lang w:val="uk-UA"/>
        </w:rPr>
        <w:t>Інформаційна довідка</w:t>
      </w:r>
    </w:p>
    <w:p w14:paraId="11DC527B" w14:textId="77777777" w:rsidR="005D48C2" w:rsidRPr="00D0308E" w:rsidRDefault="005D48C2" w:rsidP="00370210">
      <w:pPr>
        <w:jc w:val="both"/>
        <w:rPr>
          <w:sz w:val="20"/>
          <w:szCs w:val="20"/>
          <w:lang w:val="uk-UA"/>
        </w:rPr>
      </w:pPr>
    </w:p>
    <w:p w14:paraId="4C54F646" w14:textId="77777777" w:rsidR="005D48C2" w:rsidRPr="00D0308E" w:rsidRDefault="005D48C2" w:rsidP="00370210">
      <w:pPr>
        <w:pStyle w:val="PRbasic"/>
        <w:jc w:val="both"/>
        <w:rPr>
          <w:sz w:val="20"/>
          <w:szCs w:val="20"/>
          <w:lang w:val="uk-UA"/>
        </w:rPr>
      </w:pPr>
      <w:proofErr w:type="spellStart"/>
      <w:r w:rsidRPr="00D0308E">
        <w:rPr>
          <w:b/>
          <w:sz w:val="20"/>
          <w:szCs w:val="20"/>
          <w:lang w:val="uk-UA"/>
        </w:rPr>
        <w:t>Nestlé</w:t>
      </w:r>
      <w:proofErr w:type="spellEnd"/>
      <w:r w:rsidRPr="00D0308E">
        <w:rPr>
          <w:sz w:val="20"/>
          <w:szCs w:val="20"/>
          <w:lang w:val="uk-UA"/>
        </w:rPr>
        <w:t xml:space="preserve"> – одна з найбільших компаній світу у сфері виробництва продуктів харчування та напоїв, яка представлена у 187 країнах, а 300 тисяч співробітників працюють для досягнення спільної мети </w:t>
      </w:r>
      <w:proofErr w:type="spellStart"/>
      <w:r w:rsidRPr="00D0308E">
        <w:rPr>
          <w:sz w:val="20"/>
          <w:szCs w:val="20"/>
          <w:lang w:val="uk-UA"/>
        </w:rPr>
        <w:t>Nestlé</w:t>
      </w:r>
      <w:proofErr w:type="spellEnd"/>
      <w:r w:rsidRPr="00D0308E">
        <w:rPr>
          <w:sz w:val="20"/>
          <w:szCs w:val="20"/>
          <w:lang w:val="uk-UA"/>
        </w:rPr>
        <w:t xml:space="preserve"> – підвищувати </w:t>
      </w:r>
      <w:r w:rsidRPr="00D0308E">
        <w:rPr>
          <w:sz w:val="20"/>
          <w:szCs w:val="20"/>
          <w:lang w:val="uk-UA"/>
        </w:rPr>
        <w:lastRenderedPageBreak/>
        <w:t xml:space="preserve">якість життя й сприяти здоровому майбутньому. </w:t>
      </w:r>
      <w:proofErr w:type="spellStart"/>
      <w:r w:rsidRPr="00D0308E">
        <w:rPr>
          <w:sz w:val="20"/>
          <w:szCs w:val="20"/>
          <w:lang w:val="uk-UA"/>
        </w:rPr>
        <w:t>Nestlé</w:t>
      </w:r>
      <w:proofErr w:type="spellEnd"/>
      <w:r w:rsidRPr="00D0308E">
        <w:rPr>
          <w:sz w:val="20"/>
          <w:szCs w:val="20"/>
          <w:lang w:val="uk-UA"/>
        </w:rPr>
        <w:t xml:space="preserve"> пропонує широкий асортимент продуктів і послуг для родин та домашніх тварин. Має понад 2000 торгових марок: від всесвітньо відомих брендів, таких як NESCAFÉ або </w:t>
      </w:r>
      <w:proofErr w:type="spellStart"/>
      <w:r w:rsidRPr="00D0308E">
        <w:rPr>
          <w:sz w:val="20"/>
          <w:szCs w:val="20"/>
          <w:lang w:val="uk-UA"/>
        </w:rPr>
        <w:t>Nespresso</w:t>
      </w:r>
      <w:proofErr w:type="spellEnd"/>
      <w:r w:rsidRPr="00D0308E">
        <w:rPr>
          <w:sz w:val="20"/>
          <w:szCs w:val="20"/>
          <w:lang w:val="uk-UA"/>
        </w:rPr>
        <w:t>, до лідерів локальних ринків. Результати компанії зумовлені веденням стратегії раціонального харчування та здорового способу життя.</w:t>
      </w:r>
    </w:p>
    <w:p w14:paraId="7278C11B" w14:textId="77777777" w:rsidR="005D48C2" w:rsidRPr="00D0308E" w:rsidRDefault="005D48C2" w:rsidP="00370210">
      <w:pPr>
        <w:jc w:val="both"/>
        <w:rPr>
          <w:sz w:val="20"/>
          <w:szCs w:val="20"/>
          <w:lang w:val="uk-UA"/>
        </w:rPr>
      </w:pPr>
    </w:p>
    <w:p w14:paraId="1D95154F" w14:textId="77777777" w:rsidR="005D48C2" w:rsidRPr="00D0308E" w:rsidRDefault="005D48C2" w:rsidP="00370210">
      <w:pPr>
        <w:pStyle w:val="PRbasic"/>
        <w:jc w:val="both"/>
        <w:rPr>
          <w:sz w:val="20"/>
          <w:szCs w:val="20"/>
          <w:lang w:val="uk-UA"/>
        </w:rPr>
      </w:pPr>
      <w:proofErr w:type="spellStart"/>
      <w:r w:rsidRPr="00D0308E">
        <w:rPr>
          <w:sz w:val="20"/>
          <w:szCs w:val="20"/>
          <w:lang w:val="uk-UA"/>
        </w:rPr>
        <w:t>Nestlé</w:t>
      </w:r>
      <w:proofErr w:type="spellEnd"/>
      <w:r w:rsidRPr="00D0308E">
        <w:rPr>
          <w:sz w:val="20"/>
          <w:szCs w:val="20"/>
          <w:lang w:val="uk-UA"/>
        </w:rPr>
        <w:t xml:space="preserve"> розпочала свою діяльність в Україні в 1994 році з відкриття представництва. Відтоді компанія просуває такі міжнародні бренди, як NESCAFÉ, </w:t>
      </w:r>
      <w:proofErr w:type="spellStart"/>
      <w:r w:rsidRPr="00D0308E">
        <w:rPr>
          <w:sz w:val="20"/>
          <w:szCs w:val="20"/>
          <w:lang w:val="uk-UA"/>
        </w:rPr>
        <w:t>Nesquik</w:t>
      </w:r>
      <w:proofErr w:type="spellEnd"/>
      <w:r w:rsidRPr="00D0308E">
        <w:rPr>
          <w:sz w:val="20"/>
          <w:szCs w:val="20"/>
          <w:lang w:val="uk-UA"/>
        </w:rPr>
        <w:t xml:space="preserve">, </w:t>
      </w:r>
      <w:proofErr w:type="spellStart"/>
      <w:r w:rsidRPr="00D0308E">
        <w:rPr>
          <w:sz w:val="20"/>
          <w:szCs w:val="20"/>
          <w:lang w:val="uk-UA"/>
        </w:rPr>
        <w:t>Nuts</w:t>
      </w:r>
      <w:proofErr w:type="spellEnd"/>
      <w:r w:rsidRPr="00D0308E">
        <w:rPr>
          <w:sz w:val="20"/>
          <w:szCs w:val="20"/>
          <w:lang w:val="uk-UA"/>
        </w:rPr>
        <w:t xml:space="preserve">, </w:t>
      </w:r>
      <w:proofErr w:type="spellStart"/>
      <w:r w:rsidRPr="00D0308E">
        <w:rPr>
          <w:sz w:val="20"/>
          <w:szCs w:val="20"/>
          <w:lang w:val="uk-UA"/>
        </w:rPr>
        <w:t>Friskies</w:t>
      </w:r>
      <w:proofErr w:type="spellEnd"/>
      <w:r w:rsidRPr="00D0308E">
        <w:rPr>
          <w:sz w:val="20"/>
          <w:szCs w:val="20"/>
          <w:lang w:val="uk-UA"/>
        </w:rPr>
        <w:t xml:space="preserve">, </w:t>
      </w:r>
      <w:proofErr w:type="spellStart"/>
      <w:r w:rsidRPr="00D0308E">
        <w:rPr>
          <w:sz w:val="20"/>
          <w:szCs w:val="20"/>
          <w:lang w:val="uk-UA"/>
        </w:rPr>
        <w:t>KitKat</w:t>
      </w:r>
      <w:proofErr w:type="spellEnd"/>
      <w:r w:rsidRPr="00D0308E">
        <w:rPr>
          <w:sz w:val="20"/>
          <w:szCs w:val="20"/>
          <w:lang w:val="uk-UA"/>
        </w:rPr>
        <w:t xml:space="preserve"> та ін. У 1998 році </w:t>
      </w:r>
      <w:proofErr w:type="spellStart"/>
      <w:r w:rsidRPr="00D0308E">
        <w:rPr>
          <w:sz w:val="20"/>
          <w:szCs w:val="20"/>
          <w:lang w:val="uk-UA"/>
        </w:rPr>
        <w:t>Nestlé</w:t>
      </w:r>
      <w:proofErr w:type="spellEnd"/>
      <w:r w:rsidRPr="00D0308E">
        <w:rPr>
          <w:sz w:val="20"/>
          <w:szCs w:val="20"/>
          <w:lang w:val="uk-UA"/>
        </w:rPr>
        <w:t xml:space="preserve"> S.A. придбала контрольний пакет акцій ЗАТ «Львівська кондитерська фабрика «Світоч»», а з 2018 володіє 100% акцій підприємства. У травні 2003 року в Києві засновано ТОВ «</w:t>
      </w:r>
      <w:proofErr w:type="spellStart"/>
      <w:r w:rsidRPr="00D0308E">
        <w:rPr>
          <w:sz w:val="20"/>
          <w:szCs w:val="20"/>
          <w:lang w:val="uk-UA"/>
        </w:rPr>
        <w:t>Нестле</w:t>
      </w:r>
      <w:proofErr w:type="spellEnd"/>
      <w:r w:rsidRPr="00D0308E">
        <w:rPr>
          <w:sz w:val="20"/>
          <w:szCs w:val="20"/>
          <w:lang w:val="uk-UA"/>
        </w:rPr>
        <w:t xml:space="preserve"> Україна». У кінці 2003 року </w:t>
      </w:r>
      <w:proofErr w:type="spellStart"/>
      <w:r w:rsidRPr="00D0308E">
        <w:rPr>
          <w:sz w:val="20"/>
          <w:szCs w:val="20"/>
          <w:lang w:val="uk-UA"/>
        </w:rPr>
        <w:t>Nestlé</w:t>
      </w:r>
      <w:proofErr w:type="spellEnd"/>
      <w:r w:rsidRPr="00D0308E">
        <w:rPr>
          <w:sz w:val="20"/>
          <w:szCs w:val="20"/>
          <w:lang w:val="uk-UA"/>
        </w:rPr>
        <w:t xml:space="preserve"> S.A. придбала 100% акцій підприємства «</w:t>
      </w:r>
      <w:proofErr w:type="spellStart"/>
      <w:r w:rsidRPr="00D0308E">
        <w:rPr>
          <w:sz w:val="20"/>
          <w:szCs w:val="20"/>
          <w:lang w:val="uk-UA"/>
        </w:rPr>
        <w:t>Волиньхолдінг</w:t>
      </w:r>
      <w:proofErr w:type="spellEnd"/>
      <w:r w:rsidRPr="00D0308E">
        <w:rPr>
          <w:sz w:val="20"/>
          <w:szCs w:val="20"/>
          <w:lang w:val="uk-UA"/>
        </w:rPr>
        <w:t xml:space="preserve">» (ТМ «Торчин»). В 2010 році </w:t>
      </w:r>
      <w:proofErr w:type="spellStart"/>
      <w:r w:rsidRPr="00D0308E">
        <w:rPr>
          <w:sz w:val="20"/>
          <w:szCs w:val="20"/>
          <w:lang w:val="uk-UA"/>
        </w:rPr>
        <w:t>Nestlé</w:t>
      </w:r>
      <w:proofErr w:type="spellEnd"/>
      <w:r w:rsidRPr="00D0308E">
        <w:rPr>
          <w:sz w:val="20"/>
          <w:szCs w:val="20"/>
          <w:lang w:val="uk-UA"/>
        </w:rPr>
        <w:t xml:space="preserve"> S.A. придбала ТОВ «</w:t>
      </w:r>
      <w:proofErr w:type="spellStart"/>
      <w:r w:rsidRPr="00D0308E">
        <w:rPr>
          <w:sz w:val="20"/>
          <w:szCs w:val="20"/>
          <w:lang w:val="uk-UA"/>
        </w:rPr>
        <w:t>Техноком</w:t>
      </w:r>
      <w:proofErr w:type="spellEnd"/>
      <w:r w:rsidRPr="00D0308E">
        <w:rPr>
          <w:sz w:val="20"/>
          <w:szCs w:val="20"/>
          <w:lang w:val="uk-UA"/>
        </w:rPr>
        <w:t>», виробника продуктів швидкого приготування під ТМ «</w:t>
      </w:r>
      <w:proofErr w:type="spellStart"/>
      <w:r w:rsidRPr="00D0308E">
        <w:rPr>
          <w:sz w:val="20"/>
          <w:szCs w:val="20"/>
          <w:lang w:val="uk-UA"/>
        </w:rPr>
        <w:t>Мівіна</w:t>
      </w:r>
      <w:proofErr w:type="spellEnd"/>
      <w:r w:rsidRPr="00D0308E">
        <w:rPr>
          <w:sz w:val="20"/>
          <w:szCs w:val="20"/>
          <w:lang w:val="uk-UA"/>
        </w:rPr>
        <w:t xml:space="preserve">». У 2012 році у Львові було створено </w:t>
      </w:r>
      <w:proofErr w:type="spellStart"/>
      <w:r w:rsidRPr="00D0308E">
        <w:rPr>
          <w:sz w:val="20"/>
          <w:szCs w:val="20"/>
          <w:lang w:val="uk-UA"/>
        </w:rPr>
        <w:t>Nestlé</w:t>
      </w:r>
      <w:proofErr w:type="spellEnd"/>
      <w:r w:rsidRPr="00D0308E">
        <w:rPr>
          <w:sz w:val="20"/>
          <w:szCs w:val="20"/>
          <w:lang w:val="uk-UA"/>
        </w:rPr>
        <w:t xml:space="preserve"> </w:t>
      </w:r>
      <w:proofErr w:type="spellStart"/>
      <w:r w:rsidRPr="00D0308E">
        <w:rPr>
          <w:sz w:val="20"/>
          <w:szCs w:val="20"/>
          <w:lang w:val="uk-UA"/>
        </w:rPr>
        <w:t>Business</w:t>
      </w:r>
      <w:proofErr w:type="spellEnd"/>
      <w:r w:rsidRPr="00D0308E">
        <w:rPr>
          <w:sz w:val="20"/>
          <w:szCs w:val="20"/>
          <w:lang w:val="uk-UA"/>
        </w:rPr>
        <w:t xml:space="preserve"> </w:t>
      </w:r>
      <w:proofErr w:type="spellStart"/>
      <w:r w:rsidRPr="00D0308E">
        <w:rPr>
          <w:sz w:val="20"/>
          <w:szCs w:val="20"/>
          <w:lang w:val="uk-UA"/>
        </w:rPr>
        <w:t>Service</w:t>
      </w:r>
      <w:proofErr w:type="spellEnd"/>
      <w:r w:rsidRPr="00D0308E">
        <w:rPr>
          <w:sz w:val="20"/>
          <w:szCs w:val="20"/>
          <w:lang w:val="uk-UA"/>
        </w:rPr>
        <w:t xml:space="preserve"> (NBS </w:t>
      </w:r>
      <w:proofErr w:type="spellStart"/>
      <w:r w:rsidRPr="00D0308E">
        <w:rPr>
          <w:sz w:val="20"/>
          <w:szCs w:val="20"/>
          <w:lang w:val="uk-UA"/>
        </w:rPr>
        <w:t>Europe</w:t>
      </w:r>
      <w:proofErr w:type="spellEnd"/>
      <w:r w:rsidRPr="00D0308E">
        <w:rPr>
          <w:sz w:val="20"/>
          <w:szCs w:val="20"/>
          <w:lang w:val="uk-UA"/>
        </w:rPr>
        <w:t xml:space="preserve">), що є одним із п’яти сервісних центрів </w:t>
      </w:r>
      <w:proofErr w:type="spellStart"/>
      <w:r w:rsidRPr="00D0308E">
        <w:rPr>
          <w:sz w:val="20"/>
          <w:szCs w:val="20"/>
          <w:lang w:val="uk-UA"/>
        </w:rPr>
        <w:t>Nestlé</w:t>
      </w:r>
      <w:proofErr w:type="spellEnd"/>
      <w:r w:rsidRPr="00D0308E">
        <w:rPr>
          <w:sz w:val="20"/>
          <w:szCs w:val="20"/>
          <w:lang w:val="uk-UA"/>
        </w:rPr>
        <w:t xml:space="preserve"> у світі та надає послуги з підтримки підрозділів компанії </w:t>
      </w:r>
      <w:proofErr w:type="spellStart"/>
      <w:r w:rsidRPr="00D0308E">
        <w:rPr>
          <w:sz w:val="20"/>
          <w:szCs w:val="20"/>
          <w:lang w:val="uk-UA"/>
        </w:rPr>
        <w:t>Nestlé</w:t>
      </w:r>
      <w:proofErr w:type="spellEnd"/>
      <w:r w:rsidRPr="00D0308E">
        <w:rPr>
          <w:sz w:val="20"/>
          <w:szCs w:val="20"/>
          <w:lang w:val="uk-UA"/>
        </w:rPr>
        <w:t xml:space="preserve"> у більш ніж 40 країнах світу.</w:t>
      </w:r>
    </w:p>
    <w:p w14:paraId="7B5F2BC5" w14:textId="77777777" w:rsidR="00047E2A" w:rsidRPr="00D0308E" w:rsidRDefault="00047E2A" w:rsidP="00370210">
      <w:pPr>
        <w:jc w:val="both"/>
        <w:rPr>
          <w:sz w:val="20"/>
          <w:szCs w:val="20"/>
          <w:lang w:val="uk-UA"/>
        </w:rPr>
      </w:pPr>
    </w:p>
    <w:p w14:paraId="0D1F2DFD" w14:textId="77777777" w:rsidR="004E5391" w:rsidRPr="00D0308E" w:rsidRDefault="005D48C2" w:rsidP="00370210">
      <w:pPr>
        <w:pStyle w:val="PRbasic"/>
        <w:jc w:val="both"/>
        <w:rPr>
          <w:sz w:val="20"/>
          <w:szCs w:val="20"/>
          <w:lang w:val="uk-UA"/>
        </w:rPr>
      </w:pPr>
      <w:r w:rsidRPr="00D0308E">
        <w:rPr>
          <w:sz w:val="20"/>
          <w:szCs w:val="20"/>
          <w:lang w:val="uk-UA"/>
        </w:rPr>
        <w:t xml:space="preserve">Бізнес </w:t>
      </w:r>
      <w:proofErr w:type="spellStart"/>
      <w:r w:rsidRPr="00D0308E">
        <w:rPr>
          <w:sz w:val="20"/>
          <w:szCs w:val="20"/>
          <w:lang w:val="uk-UA"/>
        </w:rPr>
        <w:t>Nestlé</w:t>
      </w:r>
      <w:proofErr w:type="spellEnd"/>
      <w:r w:rsidRPr="00D0308E">
        <w:rPr>
          <w:sz w:val="20"/>
          <w:szCs w:val="20"/>
          <w:lang w:val="uk-UA"/>
        </w:rPr>
        <w:t xml:space="preserve"> в Україні представлений такими напрямами: кава та напої, кондитерські вироби, кулінарія (холодні соуси, приправи, супи, продукти швидкого приготування), дитяче та спеціальне харчування, готові сніданки, корми для домашніх тварин.</w:t>
      </w:r>
    </w:p>
    <w:p w14:paraId="0033FB7C" w14:textId="77777777" w:rsidR="005D48C2" w:rsidRPr="00D0308E" w:rsidRDefault="005D48C2" w:rsidP="005D48C2">
      <w:pPr>
        <w:rPr>
          <w:sz w:val="20"/>
          <w:szCs w:val="20"/>
          <w:lang w:val="uk-UA"/>
        </w:rPr>
      </w:pPr>
    </w:p>
    <w:p w14:paraId="3B395C8E" w14:textId="77777777" w:rsidR="00BB5748" w:rsidRPr="00BB5748" w:rsidRDefault="00BB5748" w:rsidP="00BB5748">
      <w:pPr>
        <w:pStyle w:val="af3"/>
        <w:spacing w:before="0" w:beforeAutospacing="0" w:after="160" w:afterAutospacing="0"/>
        <w:rPr>
          <w:rFonts w:ascii="Nestle Text TF Book" w:eastAsiaTheme="minorEastAsia" w:hAnsi="Nestle Text TF Book" w:cstheme="minorBidi"/>
          <w:b/>
          <w:sz w:val="20"/>
          <w:szCs w:val="20"/>
          <w:lang w:val="uk-UA" w:eastAsia="en-US"/>
        </w:rPr>
      </w:pPr>
      <w:proofErr w:type="spellStart"/>
      <w:r w:rsidRPr="00BB5748">
        <w:rPr>
          <w:rFonts w:ascii="Nestle Text TF Book" w:eastAsiaTheme="minorEastAsia" w:hAnsi="Nestle Text TF Book" w:cstheme="minorBidi"/>
          <w:b/>
          <w:sz w:val="20"/>
          <w:szCs w:val="20"/>
          <w:lang w:val="uk-UA" w:eastAsia="en-US"/>
        </w:rPr>
        <w:t>Veolia</w:t>
      </w:r>
      <w:proofErr w:type="spellEnd"/>
    </w:p>
    <w:p w14:paraId="01C09E68" w14:textId="0E988057" w:rsidR="00BB5748" w:rsidRPr="00BB5748" w:rsidRDefault="00BB5748" w:rsidP="00112F21">
      <w:pPr>
        <w:pStyle w:val="af3"/>
        <w:spacing w:before="0" w:beforeAutospacing="0" w:after="160" w:afterAutospacing="0" w:line="276" w:lineRule="auto"/>
        <w:jc w:val="both"/>
        <w:rPr>
          <w:rFonts w:ascii="Nestle Text TF Book" w:eastAsiaTheme="minorEastAsia" w:hAnsi="Nestle Text TF Book" w:cstheme="minorBidi"/>
          <w:sz w:val="20"/>
          <w:szCs w:val="20"/>
          <w:lang w:val="uk-UA" w:eastAsia="en-US"/>
        </w:rPr>
      </w:pPr>
      <w:r w:rsidRPr="00BB5748">
        <w:rPr>
          <w:rFonts w:ascii="Nestle Text TF Book" w:eastAsiaTheme="minorEastAsia" w:hAnsi="Nestle Text TF Book" w:cstheme="minorBidi"/>
          <w:sz w:val="20"/>
          <w:szCs w:val="20"/>
          <w:lang w:val="uk-UA" w:eastAsia="en-US"/>
        </w:rPr>
        <w:t xml:space="preserve">Група ВЕОЛІЯ є світовим лідером у сфері управління ресурсами. Компанія розробляє та надає послуги у галузі </w:t>
      </w:r>
      <w:proofErr w:type="spellStart"/>
      <w:r w:rsidRPr="00BB5748">
        <w:rPr>
          <w:rFonts w:ascii="Nestle Text TF Book" w:eastAsiaTheme="minorEastAsia" w:hAnsi="Nestle Text TF Book" w:cstheme="minorBidi"/>
          <w:sz w:val="20"/>
          <w:szCs w:val="20"/>
          <w:lang w:val="uk-UA" w:eastAsia="en-US"/>
        </w:rPr>
        <w:t>водозабезпечення</w:t>
      </w:r>
      <w:proofErr w:type="spellEnd"/>
      <w:r w:rsidRPr="00BB5748">
        <w:rPr>
          <w:rFonts w:ascii="Nestle Text TF Book" w:eastAsiaTheme="minorEastAsia" w:hAnsi="Nestle Text TF Book" w:cstheme="minorBidi"/>
          <w:sz w:val="20"/>
          <w:szCs w:val="20"/>
          <w:lang w:val="uk-UA" w:eastAsia="en-US"/>
        </w:rPr>
        <w:t xml:space="preserve"> і водовідведення, поводження з відходами та енергозабезпечення, сприяючи сталому розвитку громад та промисловості. </w:t>
      </w:r>
    </w:p>
    <w:p w14:paraId="5589AFEE" w14:textId="77777777" w:rsidR="00BB5748" w:rsidRPr="00BB5748" w:rsidRDefault="00BB5748" w:rsidP="00112F21">
      <w:pPr>
        <w:pStyle w:val="af3"/>
        <w:spacing w:before="0" w:beforeAutospacing="0" w:after="160" w:afterAutospacing="0" w:line="276" w:lineRule="auto"/>
        <w:jc w:val="both"/>
        <w:rPr>
          <w:rFonts w:ascii="Nestle Text TF Book" w:eastAsiaTheme="minorEastAsia" w:hAnsi="Nestle Text TF Book" w:cstheme="minorBidi"/>
          <w:sz w:val="20"/>
          <w:szCs w:val="20"/>
          <w:lang w:val="uk-UA" w:eastAsia="en-US"/>
        </w:rPr>
      </w:pPr>
      <w:r w:rsidRPr="00BB5748">
        <w:rPr>
          <w:rFonts w:ascii="Nestle Text TF Book" w:eastAsiaTheme="minorEastAsia" w:hAnsi="Nestle Text TF Book" w:cstheme="minorBidi"/>
          <w:sz w:val="20"/>
          <w:szCs w:val="20"/>
          <w:lang w:val="uk-UA" w:eastAsia="en-US"/>
        </w:rPr>
        <w:t>Компанія ВЕОЛІЯ працює в Україні з 1995 року в області поводження з відходами та управляє діяльністю трьох підприємств, що знаходяться у Києві, Тернополі та Чернівцях.</w:t>
      </w:r>
    </w:p>
    <w:p w14:paraId="65437CD7" w14:textId="77777777" w:rsidR="007E36FF" w:rsidRPr="00D0308E" w:rsidRDefault="007E36FF" w:rsidP="007E36FF">
      <w:pPr>
        <w:rPr>
          <w:sz w:val="20"/>
          <w:szCs w:val="20"/>
          <w:lang w:val="uk-UA"/>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85"/>
        <w:gridCol w:w="2977"/>
        <w:gridCol w:w="3828"/>
      </w:tblGrid>
      <w:tr w:rsidR="00EE0699" w:rsidRPr="00D0308E" w14:paraId="078CBFB6" w14:textId="77777777" w:rsidTr="00370210">
        <w:trPr>
          <w:trHeight w:hRule="exact" w:val="567"/>
        </w:trPr>
        <w:tc>
          <w:tcPr>
            <w:tcW w:w="8790" w:type="dxa"/>
            <w:gridSpan w:val="3"/>
            <w:vAlign w:val="bottom"/>
          </w:tcPr>
          <w:p w14:paraId="6919382B" w14:textId="77777777" w:rsidR="00EE0699" w:rsidRPr="00D0308E" w:rsidRDefault="00EE0699" w:rsidP="00370210">
            <w:pPr>
              <w:pStyle w:val="PRbasic"/>
              <w:jc w:val="both"/>
              <w:rPr>
                <w:sz w:val="20"/>
                <w:szCs w:val="20"/>
                <w:lang w:val="uk-UA"/>
              </w:rPr>
            </w:pPr>
            <w:r w:rsidRPr="00D0308E">
              <w:rPr>
                <w:b/>
                <w:bCs/>
                <w:sz w:val="20"/>
                <w:szCs w:val="20"/>
                <w:lang w:val="uk-UA"/>
              </w:rPr>
              <w:t xml:space="preserve">За додатковою інформацією звертайтеся до прес-офісу компанії </w:t>
            </w:r>
            <w:proofErr w:type="spellStart"/>
            <w:r w:rsidRPr="00D0308E">
              <w:rPr>
                <w:b/>
                <w:bCs/>
                <w:sz w:val="20"/>
                <w:szCs w:val="20"/>
                <w:lang w:val="uk-UA"/>
              </w:rPr>
              <w:t>Nestlé</w:t>
            </w:r>
            <w:proofErr w:type="spellEnd"/>
            <w:r w:rsidRPr="00D0308E">
              <w:rPr>
                <w:b/>
                <w:bCs/>
                <w:sz w:val="20"/>
                <w:szCs w:val="20"/>
                <w:lang w:val="uk-UA"/>
              </w:rPr>
              <w:t>:</w:t>
            </w:r>
          </w:p>
        </w:tc>
      </w:tr>
      <w:tr w:rsidR="009109D7" w:rsidRPr="00D0308E" w14:paraId="5C876625" w14:textId="77777777" w:rsidTr="00370210">
        <w:trPr>
          <w:trHeight w:hRule="exact" w:val="397"/>
        </w:trPr>
        <w:tc>
          <w:tcPr>
            <w:tcW w:w="1985" w:type="dxa"/>
            <w:vAlign w:val="bottom"/>
          </w:tcPr>
          <w:p w14:paraId="3DA366C9" w14:textId="77777777" w:rsidR="009109D7" w:rsidRPr="00D0308E" w:rsidRDefault="009109D7" w:rsidP="00370210">
            <w:pPr>
              <w:pStyle w:val="PRbasic"/>
              <w:jc w:val="both"/>
              <w:rPr>
                <w:sz w:val="20"/>
                <w:szCs w:val="20"/>
                <w:lang w:val="uk-UA"/>
              </w:rPr>
            </w:pPr>
            <w:r w:rsidRPr="00D0308E">
              <w:rPr>
                <w:sz w:val="20"/>
                <w:szCs w:val="20"/>
                <w:lang w:val="uk-UA"/>
              </w:rPr>
              <w:t>Ольга Марчук</w:t>
            </w:r>
          </w:p>
        </w:tc>
        <w:tc>
          <w:tcPr>
            <w:tcW w:w="2977" w:type="dxa"/>
            <w:vAlign w:val="bottom"/>
          </w:tcPr>
          <w:p w14:paraId="40AAF34D" w14:textId="77777777" w:rsidR="009109D7" w:rsidRPr="00D0308E" w:rsidRDefault="009109D7" w:rsidP="00370210">
            <w:pPr>
              <w:pStyle w:val="PRbasic"/>
              <w:jc w:val="both"/>
              <w:rPr>
                <w:sz w:val="20"/>
                <w:szCs w:val="20"/>
                <w:lang w:val="uk-UA"/>
              </w:rPr>
            </w:pPr>
            <w:r w:rsidRPr="00D0308E">
              <w:rPr>
                <w:sz w:val="20"/>
                <w:szCs w:val="20"/>
                <w:lang w:val="uk-UA"/>
              </w:rPr>
              <w:t>+38 (050) 583 71 47</w:t>
            </w:r>
          </w:p>
        </w:tc>
        <w:tc>
          <w:tcPr>
            <w:tcW w:w="3828" w:type="dxa"/>
            <w:vAlign w:val="bottom"/>
          </w:tcPr>
          <w:p w14:paraId="7944B958" w14:textId="77777777" w:rsidR="009109D7" w:rsidRPr="00D0308E" w:rsidRDefault="009109D7" w:rsidP="00370210">
            <w:pPr>
              <w:pStyle w:val="PRbasic"/>
              <w:jc w:val="both"/>
              <w:rPr>
                <w:sz w:val="20"/>
                <w:szCs w:val="20"/>
                <w:lang w:val="uk-UA"/>
              </w:rPr>
            </w:pPr>
            <w:r w:rsidRPr="00D0308E">
              <w:rPr>
                <w:sz w:val="20"/>
                <w:szCs w:val="20"/>
                <w:lang w:val="uk-UA"/>
              </w:rPr>
              <w:t>olga.marchuk@ua.nestle.com</w:t>
            </w:r>
          </w:p>
        </w:tc>
      </w:tr>
    </w:tbl>
    <w:p w14:paraId="516678F9" w14:textId="77777777" w:rsidR="00E84FFA" w:rsidRPr="00C1787D" w:rsidRDefault="00E84FFA" w:rsidP="00370210">
      <w:pPr>
        <w:jc w:val="both"/>
        <w:rPr>
          <w:lang w:val="uk-UA"/>
        </w:rPr>
      </w:pPr>
    </w:p>
    <w:p w14:paraId="633BD8FF" w14:textId="77777777" w:rsidR="002D4C5C" w:rsidRPr="00C1787D" w:rsidRDefault="002D4C5C" w:rsidP="007C744B">
      <w:pPr>
        <w:rPr>
          <w:lang w:val="uk-UA"/>
        </w:rPr>
      </w:pPr>
    </w:p>
    <w:sectPr w:rsidR="002D4C5C" w:rsidRPr="00C1787D" w:rsidSect="003A6D35">
      <w:headerReference w:type="first" r:id="rId12"/>
      <w:pgSz w:w="11900" w:h="16840" w:code="9"/>
      <w:pgMar w:top="1134" w:right="851" w:bottom="1134" w:left="2155"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42ED33" w14:textId="77777777" w:rsidR="00E2134B" w:rsidRDefault="00E2134B" w:rsidP="00E84FFA">
      <w:r>
        <w:separator/>
      </w:r>
    </w:p>
  </w:endnote>
  <w:endnote w:type="continuationSeparator" w:id="0">
    <w:p w14:paraId="77C0859B" w14:textId="77777777" w:rsidR="00E2134B" w:rsidRDefault="00E2134B" w:rsidP="00E84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Nestle Text TF Book">
    <w:altName w:val="Courier New"/>
    <w:charset w:val="CC"/>
    <w:family w:val="auto"/>
    <w:pitch w:val="variable"/>
    <w:sig w:usb0="A00006FF" w:usb1="4000205B" w:usb2="00000000" w:usb3="00000000" w:csb0="0000009F" w:csb1="00000000"/>
  </w:font>
  <w:font w:name="Nestle Text Book">
    <w:charset w:val="00"/>
    <w:family w:val="auto"/>
    <w:pitch w:val="variable"/>
    <w:sig w:usb0="A00006FF" w:usb1="4000205B" w:usb2="00000000" w:usb3="00000000" w:csb0="000000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284B2D" w14:textId="77777777" w:rsidR="00E2134B" w:rsidRDefault="00E2134B" w:rsidP="00E84FFA">
      <w:r>
        <w:separator/>
      </w:r>
    </w:p>
  </w:footnote>
  <w:footnote w:type="continuationSeparator" w:id="0">
    <w:p w14:paraId="6E110C93" w14:textId="77777777" w:rsidR="00E2134B" w:rsidRDefault="00E2134B" w:rsidP="00E84F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40446" w14:textId="77777777" w:rsidR="002D4C5C" w:rsidRDefault="000B2A3B">
    <w:pPr>
      <w:pStyle w:val="a5"/>
    </w:pPr>
    <w:r>
      <w:rPr>
        <w:noProof/>
        <w:lang w:val="uk-UA" w:eastAsia="uk-UA"/>
      </w:rPr>
      <w:drawing>
        <wp:anchor distT="0" distB="0" distL="114300" distR="114300" simplePos="0" relativeHeight="251658240" behindDoc="0" locked="0" layoutInCell="1" allowOverlap="1" wp14:anchorId="6549CC9B" wp14:editId="5B3B42CE">
          <wp:simplePos x="0" y="0"/>
          <wp:positionH relativeFrom="page">
            <wp:posOffset>0</wp:posOffset>
          </wp:positionH>
          <wp:positionV relativeFrom="page">
            <wp:posOffset>624</wp:posOffset>
          </wp:positionV>
          <wp:extent cx="7560000" cy="2075951"/>
          <wp:effectExtent l="0" t="0" r="3175" b="63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V_haut.png"/>
                  <pic:cNvPicPr/>
                </pic:nvPicPr>
                <pic:blipFill>
                  <a:blip r:embed="rId1"/>
                  <a:stretch>
                    <a:fillRect/>
                  </a:stretch>
                </pic:blipFill>
                <pic:spPr>
                  <a:xfrm>
                    <a:off x="0" y="0"/>
                    <a:ext cx="7560000" cy="207595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E7C02"/>
    <w:multiLevelType w:val="multilevel"/>
    <w:tmpl w:val="DA02260E"/>
    <w:lvl w:ilvl="0">
      <w:start w:val="1"/>
      <w:numFmt w:val="bullet"/>
      <w:lvlText w:val=""/>
      <w:lvlJc w:val="left"/>
      <w:pPr>
        <w:ind w:left="454" w:hanging="45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27506B49"/>
    <w:multiLevelType w:val="hybridMultilevel"/>
    <w:tmpl w:val="DA02260E"/>
    <w:lvl w:ilvl="0" w:tplc="6EC4B5BC">
      <w:start w:val="1"/>
      <w:numFmt w:val="bullet"/>
      <w:pStyle w:val="PRpriorities"/>
      <w:lvlText w:val=""/>
      <w:lvlJc w:val="left"/>
      <w:pPr>
        <w:ind w:left="454" w:hanging="454"/>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48ED68AD"/>
    <w:multiLevelType w:val="multilevel"/>
    <w:tmpl w:val="DA02260E"/>
    <w:lvl w:ilvl="0">
      <w:start w:val="1"/>
      <w:numFmt w:val="bullet"/>
      <w:lvlText w:val=""/>
      <w:lvlJc w:val="left"/>
      <w:pPr>
        <w:ind w:left="454" w:hanging="45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27E"/>
    <w:rsid w:val="000053D5"/>
    <w:rsid w:val="00011818"/>
    <w:rsid w:val="000221DB"/>
    <w:rsid w:val="00030B97"/>
    <w:rsid w:val="00047E2A"/>
    <w:rsid w:val="000A22A0"/>
    <w:rsid w:val="000B2A3B"/>
    <w:rsid w:val="000C548F"/>
    <w:rsid w:val="000E602B"/>
    <w:rsid w:val="000F0A7A"/>
    <w:rsid w:val="000F459F"/>
    <w:rsid w:val="00112F21"/>
    <w:rsid w:val="001553D4"/>
    <w:rsid w:val="001705FA"/>
    <w:rsid w:val="001720DA"/>
    <w:rsid w:val="00182480"/>
    <w:rsid w:val="001B2446"/>
    <w:rsid w:val="001D2115"/>
    <w:rsid w:val="0021559B"/>
    <w:rsid w:val="00216379"/>
    <w:rsid w:val="00243199"/>
    <w:rsid w:val="00256665"/>
    <w:rsid w:val="002836C1"/>
    <w:rsid w:val="00285C47"/>
    <w:rsid w:val="002A5364"/>
    <w:rsid w:val="002A733D"/>
    <w:rsid w:val="002B7033"/>
    <w:rsid w:val="002C7C52"/>
    <w:rsid w:val="002D10F6"/>
    <w:rsid w:val="002D4C5C"/>
    <w:rsid w:val="002E6BC1"/>
    <w:rsid w:val="002F0C67"/>
    <w:rsid w:val="00325BE8"/>
    <w:rsid w:val="0034565D"/>
    <w:rsid w:val="00355BE4"/>
    <w:rsid w:val="0036146B"/>
    <w:rsid w:val="00363B23"/>
    <w:rsid w:val="00370210"/>
    <w:rsid w:val="00374F3F"/>
    <w:rsid w:val="00395127"/>
    <w:rsid w:val="003956DA"/>
    <w:rsid w:val="003A6D35"/>
    <w:rsid w:val="003B72E4"/>
    <w:rsid w:val="003D1BB4"/>
    <w:rsid w:val="00406466"/>
    <w:rsid w:val="00424B55"/>
    <w:rsid w:val="004719E4"/>
    <w:rsid w:val="0047458A"/>
    <w:rsid w:val="00484A10"/>
    <w:rsid w:val="00495408"/>
    <w:rsid w:val="004A50FC"/>
    <w:rsid w:val="004D7819"/>
    <w:rsid w:val="004E5391"/>
    <w:rsid w:val="005037DB"/>
    <w:rsid w:val="0050572D"/>
    <w:rsid w:val="00525DC9"/>
    <w:rsid w:val="005471F9"/>
    <w:rsid w:val="005746A6"/>
    <w:rsid w:val="005841C2"/>
    <w:rsid w:val="00586EB0"/>
    <w:rsid w:val="00596F11"/>
    <w:rsid w:val="005A1167"/>
    <w:rsid w:val="005A61F5"/>
    <w:rsid w:val="005D48C2"/>
    <w:rsid w:val="005E15D7"/>
    <w:rsid w:val="005E481A"/>
    <w:rsid w:val="005E710D"/>
    <w:rsid w:val="00617C50"/>
    <w:rsid w:val="006226DE"/>
    <w:rsid w:val="0064678F"/>
    <w:rsid w:val="0068362D"/>
    <w:rsid w:val="006C3457"/>
    <w:rsid w:val="006C6F5F"/>
    <w:rsid w:val="006F191B"/>
    <w:rsid w:val="0070792F"/>
    <w:rsid w:val="007357F0"/>
    <w:rsid w:val="00736328"/>
    <w:rsid w:val="0076396C"/>
    <w:rsid w:val="00771EE9"/>
    <w:rsid w:val="007816C1"/>
    <w:rsid w:val="00791625"/>
    <w:rsid w:val="007A6171"/>
    <w:rsid w:val="007B28A9"/>
    <w:rsid w:val="007C744B"/>
    <w:rsid w:val="007E36FF"/>
    <w:rsid w:val="007F086B"/>
    <w:rsid w:val="00805F51"/>
    <w:rsid w:val="00807909"/>
    <w:rsid w:val="00841E3C"/>
    <w:rsid w:val="00843066"/>
    <w:rsid w:val="00846869"/>
    <w:rsid w:val="00874452"/>
    <w:rsid w:val="008B17C2"/>
    <w:rsid w:val="008F5428"/>
    <w:rsid w:val="00905D26"/>
    <w:rsid w:val="009109D7"/>
    <w:rsid w:val="00956200"/>
    <w:rsid w:val="00971BCD"/>
    <w:rsid w:val="009B3BA8"/>
    <w:rsid w:val="009B3E95"/>
    <w:rsid w:val="009B5DBB"/>
    <w:rsid w:val="009E1D1C"/>
    <w:rsid w:val="00A279AA"/>
    <w:rsid w:val="00A864AD"/>
    <w:rsid w:val="00AE4892"/>
    <w:rsid w:val="00B00E3F"/>
    <w:rsid w:val="00B62A62"/>
    <w:rsid w:val="00B668F4"/>
    <w:rsid w:val="00B94868"/>
    <w:rsid w:val="00BB5748"/>
    <w:rsid w:val="00BD3C99"/>
    <w:rsid w:val="00C00335"/>
    <w:rsid w:val="00C1787D"/>
    <w:rsid w:val="00C3194C"/>
    <w:rsid w:val="00C41546"/>
    <w:rsid w:val="00C9141D"/>
    <w:rsid w:val="00CA002E"/>
    <w:rsid w:val="00CE1B03"/>
    <w:rsid w:val="00CE759B"/>
    <w:rsid w:val="00D0308E"/>
    <w:rsid w:val="00D46C1C"/>
    <w:rsid w:val="00D47BA8"/>
    <w:rsid w:val="00E2134B"/>
    <w:rsid w:val="00E5127E"/>
    <w:rsid w:val="00E54875"/>
    <w:rsid w:val="00E84FFA"/>
    <w:rsid w:val="00E9048D"/>
    <w:rsid w:val="00ED2D9D"/>
    <w:rsid w:val="00ED6FA2"/>
    <w:rsid w:val="00EE0699"/>
    <w:rsid w:val="00EF069A"/>
    <w:rsid w:val="00EF4539"/>
    <w:rsid w:val="00F55059"/>
    <w:rsid w:val="00F82728"/>
    <w:rsid w:val="00F8386F"/>
    <w:rsid w:val="00FE7310"/>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6B06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Rtitle">
    <w:name w:val="PR title"/>
    <w:basedOn w:val="a"/>
    <w:qFormat/>
    <w:rsid w:val="003A6D35"/>
    <w:pPr>
      <w:spacing w:before="1100" w:after="120" w:line="480" w:lineRule="exact"/>
    </w:pPr>
    <w:rPr>
      <w:rFonts w:ascii="Nestle Text TF Book" w:hAnsi="Nestle Text TF Book"/>
      <w:b/>
      <w:color w:val="FFFFFF" w:themeColor="background1"/>
      <w:sz w:val="48"/>
    </w:rPr>
  </w:style>
  <w:style w:type="paragraph" w:customStyle="1" w:styleId="PRtextwhite">
    <w:name w:val="PR text white"/>
    <w:basedOn w:val="PRtitle"/>
    <w:qFormat/>
    <w:rsid w:val="003A6D35"/>
    <w:pPr>
      <w:spacing w:before="0" w:after="0" w:line="280" w:lineRule="exact"/>
    </w:pPr>
    <w:rPr>
      <w:b w:val="0"/>
      <w:sz w:val="22"/>
    </w:rPr>
  </w:style>
  <w:style w:type="paragraph" w:customStyle="1" w:styleId="PRtopic">
    <w:name w:val="PR topic"/>
    <w:basedOn w:val="PRtextwhite"/>
    <w:qFormat/>
    <w:rsid w:val="002F0C67"/>
    <w:pPr>
      <w:spacing w:before="480" w:after="240" w:line="400" w:lineRule="exact"/>
    </w:pPr>
    <w:rPr>
      <w:b/>
      <w:color w:val="auto"/>
      <w:sz w:val="32"/>
    </w:rPr>
  </w:style>
  <w:style w:type="paragraph" w:customStyle="1" w:styleId="Default">
    <w:name w:val="Default"/>
    <w:rsid w:val="00E84FFA"/>
    <w:pPr>
      <w:autoSpaceDE w:val="0"/>
      <w:autoSpaceDN w:val="0"/>
      <w:adjustRightInd w:val="0"/>
    </w:pPr>
    <w:rPr>
      <w:rFonts w:ascii="Nestle Text Book" w:hAnsi="Nestle Text Book" w:cs="Nestle Text Book"/>
      <w:color w:val="000000"/>
      <w:lang w:val="fr-FR"/>
    </w:rPr>
  </w:style>
  <w:style w:type="paragraph" w:customStyle="1" w:styleId="PRpriorities">
    <w:name w:val="PR priorities"/>
    <w:basedOn w:val="PRtopic"/>
    <w:qFormat/>
    <w:rsid w:val="004E5391"/>
    <w:pPr>
      <w:numPr>
        <w:numId w:val="1"/>
      </w:numPr>
      <w:snapToGrid w:val="0"/>
      <w:spacing w:before="240" w:line="360" w:lineRule="exact"/>
      <w:contextualSpacing/>
    </w:pPr>
    <w:rPr>
      <w:b w:val="0"/>
      <w:sz w:val="28"/>
      <w:lang w:val="en-US"/>
    </w:rPr>
  </w:style>
  <w:style w:type="paragraph" w:customStyle="1" w:styleId="PRbasic">
    <w:name w:val="PR basic"/>
    <w:basedOn w:val="PRpriorities"/>
    <w:next w:val="a"/>
    <w:qFormat/>
    <w:rsid w:val="00E84FFA"/>
    <w:pPr>
      <w:numPr>
        <w:numId w:val="0"/>
      </w:numPr>
      <w:spacing w:before="0" w:after="0" w:line="280" w:lineRule="exact"/>
    </w:pPr>
    <w:rPr>
      <w:sz w:val="22"/>
    </w:rPr>
  </w:style>
  <w:style w:type="paragraph" w:customStyle="1" w:styleId="Introparagraph">
    <w:name w:val="Intro paragraph"/>
    <w:basedOn w:val="a"/>
    <w:uiPriority w:val="99"/>
    <w:rsid w:val="00E84FFA"/>
    <w:pPr>
      <w:tabs>
        <w:tab w:val="left" w:pos="277"/>
      </w:tabs>
      <w:suppressAutoHyphens/>
      <w:autoSpaceDE w:val="0"/>
      <w:autoSpaceDN w:val="0"/>
      <w:adjustRightInd w:val="0"/>
      <w:spacing w:line="320" w:lineRule="atLeast"/>
      <w:textAlignment w:val="center"/>
    </w:pPr>
    <w:rPr>
      <w:rFonts w:ascii="Nestle Text Book" w:hAnsi="Nestle Text Book" w:cs="Nestle Text Book"/>
      <w:color w:val="000000"/>
      <w:spacing w:val="-1"/>
      <w:sz w:val="28"/>
      <w:szCs w:val="28"/>
      <w:lang w:val="en-US"/>
    </w:rPr>
  </w:style>
  <w:style w:type="paragraph" w:customStyle="1" w:styleId="Paragraphestandard">
    <w:name w:val="[Paragraphe standard]"/>
    <w:basedOn w:val="a"/>
    <w:uiPriority w:val="99"/>
    <w:rsid w:val="00E84FFA"/>
    <w:pPr>
      <w:autoSpaceDE w:val="0"/>
      <w:autoSpaceDN w:val="0"/>
      <w:adjustRightInd w:val="0"/>
      <w:spacing w:line="288" w:lineRule="auto"/>
      <w:textAlignment w:val="center"/>
    </w:pPr>
    <w:rPr>
      <w:rFonts w:ascii="MinionPro-Regular" w:hAnsi="MinionPro-Regular" w:cs="MinionPro-Regular"/>
      <w:color w:val="000000"/>
      <w:lang w:val="en-US"/>
    </w:rPr>
  </w:style>
  <w:style w:type="paragraph" w:styleId="a3">
    <w:name w:val="Body Text"/>
    <w:basedOn w:val="a"/>
    <w:link w:val="a4"/>
    <w:uiPriority w:val="99"/>
    <w:rsid w:val="00E84FFA"/>
    <w:pPr>
      <w:tabs>
        <w:tab w:val="left" w:pos="277"/>
      </w:tabs>
      <w:autoSpaceDE w:val="0"/>
      <w:autoSpaceDN w:val="0"/>
      <w:adjustRightInd w:val="0"/>
      <w:spacing w:line="280" w:lineRule="atLeast"/>
      <w:textAlignment w:val="center"/>
    </w:pPr>
    <w:rPr>
      <w:rFonts w:ascii="Nestle Text Book" w:hAnsi="Nestle Text Book" w:cs="Nestle Text Book"/>
      <w:color w:val="000000"/>
      <w:spacing w:val="-1"/>
      <w:sz w:val="22"/>
      <w:szCs w:val="22"/>
      <w:lang w:val="en-US"/>
    </w:rPr>
  </w:style>
  <w:style w:type="character" w:customStyle="1" w:styleId="a4">
    <w:name w:val="Основной текст Знак"/>
    <w:basedOn w:val="a0"/>
    <w:link w:val="a3"/>
    <w:uiPriority w:val="99"/>
    <w:rsid w:val="00E84FFA"/>
    <w:rPr>
      <w:rFonts w:ascii="Nestle Text Book" w:hAnsi="Nestle Text Book" w:cs="Nestle Text Book"/>
      <w:color w:val="000000"/>
      <w:spacing w:val="-1"/>
      <w:sz w:val="22"/>
      <w:szCs w:val="22"/>
      <w:lang w:val="en-US"/>
    </w:rPr>
  </w:style>
  <w:style w:type="paragraph" w:customStyle="1" w:styleId="Subtitles">
    <w:name w:val="Subtitles"/>
    <w:basedOn w:val="a3"/>
    <w:uiPriority w:val="99"/>
    <w:rsid w:val="00E84FFA"/>
    <w:rPr>
      <w:b/>
      <w:bCs/>
    </w:rPr>
  </w:style>
  <w:style w:type="paragraph" w:customStyle="1" w:styleId="Subtitle-lineabove">
    <w:name w:val="Subtitle - line above"/>
    <w:basedOn w:val="Subtitles"/>
    <w:uiPriority w:val="99"/>
    <w:rsid w:val="00E84FFA"/>
    <w:pPr>
      <w:pBdr>
        <w:top w:val="single" w:sz="4" w:space="19" w:color="auto"/>
      </w:pBdr>
    </w:pPr>
  </w:style>
  <w:style w:type="paragraph" w:customStyle="1" w:styleId="Contacts">
    <w:name w:val="Contacts"/>
    <w:basedOn w:val="a3"/>
    <w:uiPriority w:val="99"/>
    <w:rsid w:val="00E84FFA"/>
    <w:pPr>
      <w:tabs>
        <w:tab w:val="left" w:pos="1417"/>
        <w:tab w:val="left" w:pos="3402"/>
      </w:tabs>
    </w:pPr>
  </w:style>
  <w:style w:type="paragraph" w:styleId="a5">
    <w:name w:val="header"/>
    <w:basedOn w:val="a"/>
    <w:link w:val="a6"/>
    <w:uiPriority w:val="99"/>
    <w:unhideWhenUsed/>
    <w:rsid w:val="00E84FFA"/>
    <w:pPr>
      <w:tabs>
        <w:tab w:val="center" w:pos="4536"/>
        <w:tab w:val="right" w:pos="9072"/>
      </w:tabs>
    </w:pPr>
  </w:style>
  <w:style w:type="character" w:customStyle="1" w:styleId="a6">
    <w:name w:val="Верхний колонтитул Знак"/>
    <w:basedOn w:val="a0"/>
    <w:link w:val="a5"/>
    <w:uiPriority w:val="99"/>
    <w:rsid w:val="00E84FFA"/>
  </w:style>
  <w:style w:type="paragraph" w:styleId="a7">
    <w:name w:val="footer"/>
    <w:basedOn w:val="a"/>
    <w:link w:val="a8"/>
    <w:uiPriority w:val="99"/>
    <w:unhideWhenUsed/>
    <w:rsid w:val="00E84FFA"/>
    <w:pPr>
      <w:tabs>
        <w:tab w:val="center" w:pos="4536"/>
        <w:tab w:val="right" w:pos="9072"/>
      </w:tabs>
    </w:pPr>
  </w:style>
  <w:style w:type="character" w:customStyle="1" w:styleId="a8">
    <w:name w:val="Нижний колонтитул Знак"/>
    <w:basedOn w:val="a0"/>
    <w:link w:val="a7"/>
    <w:uiPriority w:val="99"/>
    <w:rsid w:val="00E84FFA"/>
  </w:style>
  <w:style w:type="character" w:styleId="a9">
    <w:name w:val="page number"/>
    <w:basedOn w:val="a0"/>
    <w:uiPriority w:val="99"/>
    <w:semiHidden/>
    <w:unhideWhenUsed/>
    <w:rsid w:val="007E36FF"/>
  </w:style>
  <w:style w:type="table" w:styleId="aa">
    <w:name w:val="Table Grid"/>
    <w:basedOn w:val="a1"/>
    <w:uiPriority w:val="39"/>
    <w:rsid w:val="007E36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uiPriority w:val="1"/>
    <w:rsid w:val="006C3457"/>
  </w:style>
  <w:style w:type="paragraph" w:styleId="ac">
    <w:name w:val="annotation text"/>
    <w:basedOn w:val="a"/>
    <w:link w:val="ad"/>
    <w:uiPriority w:val="99"/>
    <w:semiHidden/>
    <w:unhideWhenUsed/>
    <w:rsid w:val="00C1787D"/>
    <w:pPr>
      <w:spacing w:after="160"/>
    </w:pPr>
    <w:rPr>
      <w:rFonts w:eastAsiaTheme="minorHAnsi"/>
      <w:sz w:val="20"/>
      <w:szCs w:val="20"/>
      <w:lang w:val="en-US"/>
    </w:rPr>
  </w:style>
  <w:style w:type="character" w:customStyle="1" w:styleId="ad">
    <w:name w:val="Текст примечания Знак"/>
    <w:basedOn w:val="a0"/>
    <w:link w:val="ac"/>
    <w:uiPriority w:val="99"/>
    <w:semiHidden/>
    <w:rsid w:val="00C1787D"/>
    <w:rPr>
      <w:sz w:val="20"/>
      <w:szCs w:val="20"/>
      <w:lang w:val="en-US"/>
    </w:rPr>
  </w:style>
  <w:style w:type="character" w:styleId="ae">
    <w:name w:val="annotation reference"/>
    <w:basedOn w:val="a0"/>
    <w:uiPriority w:val="99"/>
    <w:semiHidden/>
    <w:unhideWhenUsed/>
    <w:rsid w:val="00CE759B"/>
    <w:rPr>
      <w:sz w:val="16"/>
      <w:szCs w:val="16"/>
    </w:rPr>
  </w:style>
  <w:style w:type="paragraph" w:styleId="af">
    <w:name w:val="annotation subject"/>
    <w:basedOn w:val="ac"/>
    <w:next w:val="ac"/>
    <w:link w:val="af0"/>
    <w:uiPriority w:val="99"/>
    <w:semiHidden/>
    <w:unhideWhenUsed/>
    <w:rsid w:val="00CE759B"/>
    <w:pPr>
      <w:spacing w:after="0"/>
    </w:pPr>
    <w:rPr>
      <w:rFonts w:eastAsiaTheme="minorEastAsia"/>
      <w:b/>
      <w:bCs/>
      <w:lang w:val="fr-CH"/>
    </w:rPr>
  </w:style>
  <w:style w:type="character" w:customStyle="1" w:styleId="af0">
    <w:name w:val="Тема примечания Знак"/>
    <w:basedOn w:val="ad"/>
    <w:link w:val="af"/>
    <w:uiPriority w:val="99"/>
    <w:semiHidden/>
    <w:rsid w:val="00CE759B"/>
    <w:rPr>
      <w:rFonts w:eastAsiaTheme="minorEastAsia"/>
      <w:b/>
      <w:bCs/>
      <w:sz w:val="20"/>
      <w:szCs w:val="20"/>
      <w:lang w:val="en-US"/>
    </w:rPr>
  </w:style>
  <w:style w:type="paragraph" w:styleId="af1">
    <w:name w:val="Balloon Text"/>
    <w:basedOn w:val="a"/>
    <w:link w:val="af2"/>
    <w:uiPriority w:val="99"/>
    <w:semiHidden/>
    <w:unhideWhenUsed/>
    <w:rsid w:val="00CE759B"/>
    <w:rPr>
      <w:rFonts w:ascii="Segoe UI" w:hAnsi="Segoe UI" w:cs="Segoe UI"/>
      <w:sz w:val="18"/>
      <w:szCs w:val="18"/>
    </w:rPr>
  </w:style>
  <w:style w:type="character" w:customStyle="1" w:styleId="af2">
    <w:name w:val="Текст выноски Знак"/>
    <w:basedOn w:val="a0"/>
    <w:link w:val="af1"/>
    <w:uiPriority w:val="99"/>
    <w:semiHidden/>
    <w:rsid w:val="00CE759B"/>
    <w:rPr>
      <w:rFonts w:ascii="Segoe UI" w:eastAsiaTheme="minorEastAsia" w:hAnsi="Segoe UI" w:cs="Segoe UI"/>
      <w:sz w:val="18"/>
      <w:szCs w:val="18"/>
    </w:rPr>
  </w:style>
  <w:style w:type="paragraph" w:styleId="af3">
    <w:name w:val="Normal (Web)"/>
    <w:basedOn w:val="a"/>
    <w:uiPriority w:val="99"/>
    <w:semiHidden/>
    <w:unhideWhenUsed/>
    <w:rsid w:val="00BB5748"/>
    <w:pPr>
      <w:spacing w:before="100" w:beforeAutospacing="1" w:after="100" w:afterAutospacing="1"/>
    </w:pPr>
    <w:rPr>
      <w:rFonts w:ascii="Times New Roman" w:eastAsia="Times New Roman" w:hAnsi="Times New Roman" w:cs="Times New Roman"/>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Rtitle">
    <w:name w:val="PR title"/>
    <w:basedOn w:val="a"/>
    <w:qFormat/>
    <w:rsid w:val="003A6D35"/>
    <w:pPr>
      <w:spacing w:before="1100" w:after="120" w:line="480" w:lineRule="exact"/>
    </w:pPr>
    <w:rPr>
      <w:rFonts w:ascii="Nestle Text TF Book" w:hAnsi="Nestle Text TF Book"/>
      <w:b/>
      <w:color w:val="FFFFFF" w:themeColor="background1"/>
      <w:sz w:val="48"/>
    </w:rPr>
  </w:style>
  <w:style w:type="paragraph" w:customStyle="1" w:styleId="PRtextwhite">
    <w:name w:val="PR text white"/>
    <w:basedOn w:val="PRtitle"/>
    <w:qFormat/>
    <w:rsid w:val="003A6D35"/>
    <w:pPr>
      <w:spacing w:before="0" w:after="0" w:line="280" w:lineRule="exact"/>
    </w:pPr>
    <w:rPr>
      <w:b w:val="0"/>
      <w:sz w:val="22"/>
    </w:rPr>
  </w:style>
  <w:style w:type="paragraph" w:customStyle="1" w:styleId="PRtopic">
    <w:name w:val="PR topic"/>
    <w:basedOn w:val="PRtextwhite"/>
    <w:qFormat/>
    <w:rsid w:val="002F0C67"/>
    <w:pPr>
      <w:spacing w:before="480" w:after="240" w:line="400" w:lineRule="exact"/>
    </w:pPr>
    <w:rPr>
      <w:b/>
      <w:color w:val="auto"/>
      <w:sz w:val="32"/>
    </w:rPr>
  </w:style>
  <w:style w:type="paragraph" w:customStyle="1" w:styleId="Default">
    <w:name w:val="Default"/>
    <w:rsid w:val="00E84FFA"/>
    <w:pPr>
      <w:autoSpaceDE w:val="0"/>
      <w:autoSpaceDN w:val="0"/>
      <w:adjustRightInd w:val="0"/>
    </w:pPr>
    <w:rPr>
      <w:rFonts w:ascii="Nestle Text Book" w:hAnsi="Nestle Text Book" w:cs="Nestle Text Book"/>
      <w:color w:val="000000"/>
      <w:lang w:val="fr-FR"/>
    </w:rPr>
  </w:style>
  <w:style w:type="paragraph" w:customStyle="1" w:styleId="PRpriorities">
    <w:name w:val="PR priorities"/>
    <w:basedOn w:val="PRtopic"/>
    <w:qFormat/>
    <w:rsid w:val="004E5391"/>
    <w:pPr>
      <w:numPr>
        <w:numId w:val="1"/>
      </w:numPr>
      <w:snapToGrid w:val="0"/>
      <w:spacing w:before="240" w:line="360" w:lineRule="exact"/>
      <w:contextualSpacing/>
    </w:pPr>
    <w:rPr>
      <w:b w:val="0"/>
      <w:sz w:val="28"/>
      <w:lang w:val="en-US"/>
    </w:rPr>
  </w:style>
  <w:style w:type="paragraph" w:customStyle="1" w:styleId="PRbasic">
    <w:name w:val="PR basic"/>
    <w:basedOn w:val="PRpriorities"/>
    <w:next w:val="a"/>
    <w:qFormat/>
    <w:rsid w:val="00E84FFA"/>
    <w:pPr>
      <w:numPr>
        <w:numId w:val="0"/>
      </w:numPr>
      <w:spacing w:before="0" w:after="0" w:line="280" w:lineRule="exact"/>
    </w:pPr>
    <w:rPr>
      <w:sz w:val="22"/>
    </w:rPr>
  </w:style>
  <w:style w:type="paragraph" w:customStyle="1" w:styleId="Introparagraph">
    <w:name w:val="Intro paragraph"/>
    <w:basedOn w:val="a"/>
    <w:uiPriority w:val="99"/>
    <w:rsid w:val="00E84FFA"/>
    <w:pPr>
      <w:tabs>
        <w:tab w:val="left" w:pos="277"/>
      </w:tabs>
      <w:suppressAutoHyphens/>
      <w:autoSpaceDE w:val="0"/>
      <w:autoSpaceDN w:val="0"/>
      <w:adjustRightInd w:val="0"/>
      <w:spacing w:line="320" w:lineRule="atLeast"/>
      <w:textAlignment w:val="center"/>
    </w:pPr>
    <w:rPr>
      <w:rFonts w:ascii="Nestle Text Book" w:hAnsi="Nestle Text Book" w:cs="Nestle Text Book"/>
      <w:color w:val="000000"/>
      <w:spacing w:val="-1"/>
      <w:sz w:val="28"/>
      <w:szCs w:val="28"/>
      <w:lang w:val="en-US"/>
    </w:rPr>
  </w:style>
  <w:style w:type="paragraph" w:customStyle="1" w:styleId="Paragraphestandard">
    <w:name w:val="[Paragraphe standard]"/>
    <w:basedOn w:val="a"/>
    <w:uiPriority w:val="99"/>
    <w:rsid w:val="00E84FFA"/>
    <w:pPr>
      <w:autoSpaceDE w:val="0"/>
      <w:autoSpaceDN w:val="0"/>
      <w:adjustRightInd w:val="0"/>
      <w:spacing w:line="288" w:lineRule="auto"/>
      <w:textAlignment w:val="center"/>
    </w:pPr>
    <w:rPr>
      <w:rFonts w:ascii="MinionPro-Regular" w:hAnsi="MinionPro-Regular" w:cs="MinionPro-Regular"/>
      <w:color w:val="000000"/>
      <w:lang w:val="en-US"/>
    </w:rPr>
  </w:style>
  <w:style w:type="paragraph" w:styleId="a3">
    <w:name w:val="Body Text"/>
    <w:basedOn w:val="a"/>
    <w:link w:val="a4"/>
    <w:uiPriority w:val="99"/>
    <w:rsid w:val="00E84FFA"/>
    <w:pPr>
      <w:tabs>
        <w:tab w:val="left" w:pos="277"/>
      </w:tabs>
      <w:autoSpaceDE w:val="0"/>
      <w:autoSpaceDN w:val="0"/>
      <w:adjustRightInd w:val="0"/>
      <w:spacing w:line="280" w:lineRule="atLeast"/>
      <w:textAlignment w:val="center"/>
    </w:pPr>
    <w:rPr>
      <w:rFonts w:ascii="Nestle Text Book" w:hAnsi="Nestle Text Book" w:cs="Nestle Text Book"/>
      <w:color w:val="000000"/>
      <w:spacing w:val="-1"/>
      <w:sz w:val="22"/>
      <w:szCs w:val="22"/>
      <w:lang w:val="en-US"/>
    </w:rPr>
  </w:style>
  <w:style w:type="character" w:customStyle="1" w:styleId="a4">
    <w:name w:val="Основной текст Знак"/>
    <w:basedOn w:val="a0"/>
    <w:link w:val="a3"/>
    <w:uiPriority w:val="99"/>
    <w:rsid w:val="00E84FFA"/>
    <w:rPr>
      <w:rFonts w:ascii="Nestle Text Book" w:hAnsi="Nestle Text Book" w:cs="Nestle Text Book"/>
      <w:color w:val="000000"/>
      <w:spacing w:val="-1"/>
      <w:sz w:val="22"/>
      <w:szCs w:val="22"/>
      <w:lang w:val="en-US"/>
    </w:rPr>
  </w:style>
  <w:style w:type="paragraph" w:customStyle="1" w:styleId="Subtitles">
    <w:name w:val="Subtitles"/>
    <w:basedOn w:val="a3"/>
    <w:uiPriority w:val="99"/>
    <w:rsid w:val="00E84FFA"/>
    <w:rPr>
      <w:b/>
      <w:bCs/>
    </w:rPr>
  </w:style>
  <w:style w:type="paragraph" w:customStyle="1" w:styleId="Subtitle-lineabove">
    <w:name w:val="Subtitle - line above"/>
    <w:basedOn w:val="Subtitles"/>
    <w:uiPriority w:val="99"/>
    <w:rsid w:val="00E84FFA"/>
    <w:pPr>
      <w:pBdr>
        <w:top w:val="single" w:sz="4" w:space="19" w:color="auto"/>
      </w:pBdr>
    </w:pPr>
  </w:style>
  <w:style w:type="paragraph" w:customStyle="1" w:styleId="Contacts">
    <w:name w:val="Contacts"/>
    <w:basedOn w:val="a3"/>
    <w:uiPriority w:val="99"/>
    <w:rsid w:val="00E84FFA"/>
    <w:pPr>
      <w:tabs>
        <w:tab w:val="left" w:pos="1417"/>
        <w:tab w:val="left" w:pos="3402"/>
      </w:tabs>
    </w:pPr>
  </w:style>
  <w:style w:type="paragraph" w:styleId="a5">
    <w:name w:val="header"/>
    <w:basedOn w:val="a"/>
    <w:link w:val="a6"/>
    <w:uiPriority w:val="99"/>
    <w:unhideWhenUsed/>
    <w:rsid w:val="00E84FFA"/>
    <w:pPr>
      <w:tabs>
        <w:tab w:val="center" w:pos="4536"/>
        <w:tab w:val="right" w:pos="9072"/>
      </w:tabs>
    </w:pPr>
  </w:style>
  <w:style w:type="character" w:customStyle="1" w:styleId="a6">
    <w:name w:val="Верхний колонтитул Знак"/>
    <w:basedOn w:val="a0"/>
    <w:link w:val="a5"/>
    <w:uiPriority w:val="99"/>
    <w:rsid w:val="00E84FFA"/>
  </w:style>
  <w:style w:type="paragraph" w:styleId="a7">
    <w:name w:val="footer"/>
    <w:basedOn w:val="a"/>
    <w:link w:val="a8"/>
    <w:uiPriority w:val="99"/>
    <w:unhideWhenUsed/>
    <w:rsid w:val="00E84FFA"/>
    <w:pPr>
      <w:tabs>
        <w:tab w:val="center" w:pos="4536"/>
        <w:tab w:val="right" w:pos="9072"/>
      </w:tabs>
    </w:pPr>
  </w:style>
  <w:style w:type="character" w:customStyle="1" w:styleId="a8">
    <w:name w:val="Нижний колонтитул Знак"/>
    <w:basedOn w:val="a0"/>
    <w:link w:val="a7"/>
    <w:uiPriority w:val="99"/>
    <w:rsid w:val="00E84FFA"/>
  </w:style>
  <w:style w:type="character" w:styleId="a9">
    <w:name w:val="page number"/>
    <w:basedOn w:val="a0"/>
    <w:uiPriority w:val="99"/>
    <w:semiHidden/>
    <w:unhideWhenUsed/>
    <w:rsid w:val="007E36FF"/>
  </w:style>
  <w:style w:type="table" w:styleId="aa">
    <w:name w:val="Table Grid"/>
    <w:basedOn w:val="a1"/>
    <w:uiPriority w:val="39"/>
    <w:rsid w:val="007E36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uiPriority w:val="1"/>
    <w:rsid w:val="006C3457"/>
  </w:style>
  <w:style w:type="paragraph" w:styleId="ac">
    <w:name w:val="annotation text"/>
    <w:basedOn w:val="a"/>
    <w:link w:val="ad"/>
    <w:uiPriority w:val="99"/>
    <w:semiHidden/>
    <w:unhideWhenUsed/>
    <w:rsid w:val="00C1787D"/>
    <w:pPr>
      <w:spacing w:after="160"/>
    </w:pPr>
    <w:rPr>
      <w:rFonts w:eastAsiaTheme="minorHAnsi"/>
      <w:sz w:val="20"/>
      <w:szCs w:val="20"/>
      <w:lang w:val="en-US"/>
    </w:rPr>
  </w:style>
  <w:style w:type="character" w:customStyle="1" w:styleId="ad">
    <w:name w:val="Текст примечания Знак"/>
    <w:basedOn w:val="a0"/>
    <w:link w:val="ac"/>
    <w:uiPriority w:val="99"/>
    <w:semiHidden/>
    <w:rsid w:val="00C1787D"/>
    <w:rPr>
      <w:sz w:val="20"/>
      <w:szCs w:val="20"/>
      <w:lang w:val="en-US"/>
    </w:rPr>
  </w:style>
  <w:style w:type="character" w:styleId="ae">
    <w:name w:val="annotation reference"/>
    <w:basedOn w:val="a0"/>
    <w:uiPriority w:val="99"/>
    <w:semiHidden/>
    <w:unhideWhenUsed/>
    <w:rsid w:val="00CE759B"/>
    <w:rPr>
      <w:sz w:val="16"/>
      <w:szCs w:val="16"/>
    </w:rPr>
  </w:style>
  <w:style w:type="paragraph" w:styleId="af">
    <w:name w:val="annotation subject"/>
    <w:basedOn w:val="ac"/>
    <w:next w:val="ac"/>
    <w:link w:val="af0"/>
    <w:uiPriority w:val="99"/>
    <w:semiHidden/>
    <w:unhideWhenUsed/>
    <w:rsid w:val="00CE759B"/>
    <w:pPr>
      <w:spacing w:after="0"/>
    </w:pPr>
    <w:rPr>
      <w:rFonts w:eastAsiaTheme="minorEastAsia"/>
      <w:b/>
      <w:bCs/>
      <w:lang w:val="fr-CH"/>
    </w:rPr>
  </w:style>
  <w:style w:type="character" w:customStyle="1" w:styleId="af0">
    <w:name w:val="Тема примечания Знак"/>
    <w:basedOn w:val="ad"/>
    <w:link w:val="af"/>
    <w:uiPriority w:val="99"/>
    <w:semiHidden/>
    <w:rsid w:val="00CE759B"/>
    <w:rPr>
      <w:rFonts w:eastAsiaTheme="minorEastAsia"/>
      <w:b/>
      <w:bCs/>
      <w:sz w:val="20"/>
      <w:szCs w:val="20"/>
      <w:lang w:val="en-US"/>
    </w:rPr>
  </w:style>
  <w:style w:type="paragraph" w:styleId="af1">
    <w:name w:val="Balloon Text"/>
    <w:basedOn w:val="a"/>
    <w:link w:val="af2"/>
    <w:uiPriority w:val="99"/>
    <w:semiHidden/>
    <w:unhideWhenUsed/>
    <w:rsid w:val="00CE759B"/>
    <w:rPr>
      <w:rFonts w:ascii="Segoe UI" w:hAnsi="Segoe UI" w:cs="Segoe UI"/>
      <w:sz w:val="18"/>
      <w:szCs w:val="18"/>
    </w:rPr>
  </w:style>
  <w:style w:type="character" w:customStyle="1" w:styleId="af2">
    <w:name w:val="Текст выноски Знак"/>
    <w:basedOn w:val="a0"/>
    <w:link w:val="af1"/>
    <w:uiPriority w:val="99"/>
    <w:semiHidden/>
    <w:rsid w:val="00CE759B"/>
    <w:rPr>
      <w:rFonts w:ascii="Segoe UI" w:eastAsiaTheme="minorEastAsia" w:hAnsi="Segoe UI" w:cs="Segoe UI"/>
      <w:sz w:val="18"/>
      <w:szCs w:val="18"/>
    </w:rPr>
  </w:style>
  <w:style w:type="paragraph" w:styleId="af3">
    <w:name w:val="Normal (Web)"/>
    <w:basedOn w:val="a"/>
    <w:uiPriority w:val="99"/>
    <w:semiHidden/>
    <w:unhideWhenUsed/>
    <w:rsid w:val="00BB5748"/>
    <w:pPr>
      <w:spacing w:before="100" w:beforeAutospacing="1" w:after="100" w:afterAutospacing="1"/>
    </w:pPr>
    <w:rPr>
      <w:rFonts w:ascii="Times New Roman" w:eastAsia="Times New Roman" w:hAnsi="Times New Roman"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214388">
      <w:bodyDiv w:val="1"/>
      <w:marLeft w:val="0"/>
      <w:marRight w:val="0"/>
      <w:marTop w:val="0"/>
      <w:marBottom w:val="0"/>
      <w:divBdr>
        <w:top w:val="none" w:sz="0" w:space="0" w:color="auto"/>
        <w:left w:val="none" w:sz="0" w:space="0" w:color="auto"/>
        <w:bottom w:val="none" w:sz="0" w:space="0" w:color="auto"/>
        <w:right w:val="none" w:sz="0" w:space="0" w:color="auto"/>
      </w:divBdr>
    </w:div>
    <w:div w:id="1991782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rovitskiy\Documents\Nestle\&#1055;&#1088;&#1086;&#1077;&#1082;&#1090;&#1099;\&#1056;&#1072;&#1089;&#1089;&#1099;&#1083;&#1082;&#1072;%20-%20&#1061;&#1072;&#1088;&#1100;&#1082;&#1086;&#1074;%20-%2004.09.2020\03092020_UKR_&#1055;&#1088;&#1077;&#1089;&#1088;&#1077;&#1083;&#1110;&#1079;_%20Nestle_&#1052;&#1077;&#1076;&#1086;&#1073;&#1083;&#1072;&#1076;&#1085;&#1072;&#1085;&#1085;&#1103;_COVID-19%20.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BF7C9D64982746BA91C5F2202D44D4" ma:contentTypeVersion="13" ma:contentTypeDescription="Create a new document." ma:contentTypeScope="" ma:versionID="efe14754b5a82f0ae5e6aeea5fdefe3e">
  <xsd:schema xmlns:xsd="http://www.w3.org/2001/XMLSchema" xmlns:xs="http://www.w3.org/2001/XMLSchema" xmlns:p="http://schemas.microsoft.com/office/2006/metadata/properties" xmlns:ns3="597c4bd2-a267-4ea6-b736-8f27379971ae" xmlns:ns4="e18b7f84-9939-432d-80b9-17fbd041db3d" targetNamespace="http://schemas.microsoft.com/office/2006/metadata/properties" ma:root="true" ma:fieldsID="d74cf8e3d98fa9138fa7167447e08157" ns3:_="" ns4:_="">
    <xsd:import namespace="597c4bd2-a267-4ea6-b736-8f27379971ae"/>
    <xsd:import namespace="e18b7f84-9939-432d-80b9-17fbd041db3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EventHashCode" minOccurs="0"/>
                <xsd:element ref="ns4:MediaServiceGenerationTime" minOccurs="0"/>
                <xsd:element ref="ns4:MediaServiceOCR"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c4bd2-a267-4ea6-b736-8f27379971a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8b7f84-9939-432d-80b9-17fbd041db3d"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39F83-7878-4FB3-8177-61C2A7A0F7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c4bd2-a267-4ea6-b736-8f27379971ae"/>
    <ds:schemaRef ds:uri="e18b7f84-9939-432d-80b9-17fbd041db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EF934E-A131-4421-BB17-404E5196CFE5}">
  <ds:schemaRefs>
    <ds:schemaRef ds:uri="http://schemas.microsoft.com/sharepoint/v3/contenttype/forms"/>
  </ds:schemaRefs>
</ds:datastoreItem>
</file>

<file path=customXml/itemProps3.xml><?xml version="1.0" encoding="utf-8"?>
<ds:datastoreItem xmlns:ds="http://schemas.openxmlformats.org/officeDocument/2006/customXml" ds:itemID="{1E9357A1-EC0A-46A0-84C1-441C532B100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938D2DB-C7DC-4C45-A526-E784B5A99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03092020_UKR_Пресреліз_ Nestle_Медобладнання_COVID-19 .dotx</Template>
  <TotalTime>0</TotalTime>
  <Pages>3</Pages>
  <Words>4174</Words>
  <Characters>2380</Characters>
  <Application>Microsoft Office Word</Application>
  <DocSecurity>0</DocSecurity>
  <Lines>19</Lines>
  <Paragraphs>13</Paragraphs>
  <ScaleCrop>false</ScaleCrop>
  <HeadingPairs>
    <vt:vector size="8" baseType="variant">
      <vt:variant>
        <vt:lpstr>Название</vt:lpstr>
      </vt:variant>
      <vt:variant>
        <vt:i4>1</vt:i4>
      </vt:variant>
      <vt:variant>
        <vt:lpstr>Title</vt:lpstr>
      </vt:variant>
      <vt:variant>
        <vt:i4>1</vt:i4>
      </vt:variant>
      <vt:variant>
        <vt:lpstr>Titel</vt:lpstr>
      </vt:variant>
      <vt:variant>
        <vt:i4>1</vt:i4>
      </vt:variant>
      <vt:variant>
        <vt:lpstr>Titre</vt:lpstr>
      </vt:variant>
      <vt:variant>
        <vt:i4>1</vt:i4>
      </vt:variant>
    </vt:vector>
  </HeadingPairs>
  <TitlesOfParts>
    <vt:vector size="4" baseType="lpstr">
      <vt:lpstr/>
      <vt:lpstr/>
      <vt:lpstr/>
      <vt:lpstr/>
    </vt:vector>
  </TitlesOfParts>
  <Company/>
  <LinksUpToDate>false</LinksUpToDate>
  <CharactersWithSpaces>6541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Сировицкий Владимир (Sirovitskiy Vladimir)</dc:creator>
  <cp:lastModifiedBy>Люба</cp:lastModifiedBy>
  <cp:revision>2</cp:revision>
  <dcterms:created xsi:type="dcterms:W3CDTF">2020-09-18T12:03:00Z</dcterms:created>
  <dcterms:modified xsi:type="dcterms:W3CDTF">2020-09-18T12:03:00Z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ada0a2f-b917-4d51-b0d0-d418a10c8b23_Enabled">
    <vt:lpwstr>true</vt:lpwstr>
  </property>
  <property fmtid="{D5CDD505-2E9C-101B-9397-08002B2CF9AE}" pid="3" name="MSIP_Label_1ada0a2f-b917-4d51-b0d0-d418a10c8b23_SetDate">
    <vt:lpwstr>2020-05-26T10:11:23Z</vt:lpwstr>
  </property>
  <property fmtid="{D5CDD505-2E9C-101B-9397-08002B2CF9AE}" pid="4" name="MSIP_Label_1ada0a2f-b917-4d51-b0d0-d418a10c8b23_Method">
    <vt:lpwstr>Standard</vt:lpwstr>
  </property>
  <property fmtid="{D5CDD505-2E9C-101B-9397-08002B2CF9AE}" pid="5" name="MSIP_Label_1ada0a2f-b917-4d51-b0d0-d418a10c8b23_Name">
    <vt:lpwstr>1ada0a2f-b917-4d51-b0d0-d418a10c8b23</vt:lpwstr>
  </property>
  <property fmtid="{D5CDD505-2E9C-101B-9397-08002B2CF9AE}" pid="6" name="MSIP_Label_1ada0a2f-b917-4d51-b0d0-d418a10c8b23_SiteId">
    <vt:lpwstr>12a3af23-a769-4654-847f-958f3d479f4a</vt:lpwstr>
  </property>
  <property fmtid="{D5CDD505-2E9C-101B-9397-08002B2CF9AE}" pid="7" name="MSIP_Label_1ada0a2f-b917-4d51-b0d0-d418a10c8b23_ActionId">
    <vt:lpwstr>ce9d5f10-8b38-4367-aeb2-0000a8cfbac4</vt:lpwstr>
  </property>
  <property fmtid="{D5CDD505-2E9C-101B-9397-08002B2CF9AE}" pid="8" name="MSIP_Label_1ada0a2f-b917-4d51-b0d0-d418a10c8b23_ContentBits">
    <vt:lpwstr>0</vt:lpwstr>
  </property>
  <property fmtid="{D5CDD505-2E9C-101B-9397-08002B2CF9AE}" pid="9" name="ContentTypeId">
    <vt:lpwstr>0x0101006DBF7C9D64982746BA91C5F2202D44D4</vt:lpwstr>
  </property>
</Properties>
</file>