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1F9" w:rsidRPr="00FA63CC" w:rsidRDefault="006711F9" w:rsidP="006711F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</w:pPr>
      <w:bookmarkStart w:id="0" w:name="_GoBack"/>
      <w:bookmarkEnd w:id="0"/>
      <w:r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Н</w:t>
      </w:r>
      <w:r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адан</w:t>
      </w:r>
      <w:r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ня</w:t>
      </w:r>
      <w:r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адміністративних послуг</w:t>
      </w:r>
    </w:p>
    <w:p w:rsidR="00801EFF" w:rsidRDefault="00910580" w:rsidP="0037187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</w:pPr>
      <w:r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Центр</w:t>
      </w:r>
      <w:r w:rsidR="009239F5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о</w:t>
      </w:r>
      <w:r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м обслуговування платників </w:t>
      </w:r>
      <w:r w:rsidR="009239F5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Вишгородської ДПІ</w:t>
      </w:r>
    </w:p>
    <w:p w:rsidR="00910580" w:rsidRPr="00FA63CC" w:rsidRDefault="00910580" w:rsidP="0037187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</w:pPr>
      <w:r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 </w:t>
      </w:r>
      <w:r w:rsidR="00801EFF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у</w:t>
      </w:r>
      <w:r w:rsidR="002811F4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</w:t>
      </w:r>
      <w:r w:rsidR="003B1F4E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грудн</w:t>
      </w:r>
      <w:r w:rsidR="004E73A8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і</w:t>
      </w:r>
      <w:r w:rsidR="006711F9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</w:t>
      </w:r>
      <w:r w:rsidR="006711F9"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20</w:t>
      </w:r>
      <w:r w:rsidR="002811F4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20</w:t>
      </w:r>
      <w:r w:rsidR="006711F9"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р</w:t>
      </w:r>
      <w:r w:rsidR="006711F9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оку</w:t>
      </w:r>
    </w:p>
    <w:p w:rsidR="00910580" w:rsidRPr="00FA63CC" w:rsidRDefault="00910580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val="uk-UA" w:eastAsia="ru-RU"/>
        </w:rPr>
      </w:pPr>
    </w:p>
    <w:p w:rsidR="00EC70F7" w:rsidRPr="00FA63CC" w:rsidRDefault="00EC70F7" w:rsidP="00EC70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У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зазначеному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періоді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видано </w:t>
      </w:r>
      <w:r w:rsidR="003B1F4E">
        <w:rPr>
          <w:rFonts w:ascii="Times New Roman" w:hAnsi="Times New Roman"/>
          <w:color w:val="333333"/>
          <w:sz w:val="28"/>
          <w:szCs w:val="28"/>
          <w:lang w:val="uk-UA" w:eastAsia="ru-RU"/>
        </w:rPr>
        <w:t>222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довід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к</w:t>
      </w:r>
      <w:r w:rsidR="003B1F4E">
        <w:rPr>
          <w:rFonts w:ascii="Times New Roman" w:hAnsi="Times New Roman"/>
          <w:color w:val="333333"/>
          <w:sz w:val="28"/>
          <w:szCs w:val="28"/>
          <w:lang w:val="uk-UA" w:eastAsia="ru-RU"/>
        </w:rPr>
        <w:t>и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про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реєстраційний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номер </w:t>
      </w:r>
      <w:proofErr w:type="spellStart"/>
      <w:proofErr w:type="gram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обл</w:t>
      </w:r>
      <w:proofErr w:type="gram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ікової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картки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платника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податків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з Державного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реєстру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фізичних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осіб-платників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податків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EC70F7" w:rsidRPr="00FA63CC" w:rsidRDefault="00EC70F7" w:rsidP="00EC70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Довідк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и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про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відсутність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заборгованості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з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платежів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до бюджету,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що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контролюються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органами</w:t>
      </w:r>
      <w:proofErr w:type="gram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</w:t>
      </w:r>
      <w:proofErr w:type="gram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ержавної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податкової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служби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України</w:t>
      </w:r>
      <w:proofErr w:type="spellEnd"/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,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отримали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="003B1F4E">
        <w:rPr>
          <w:rFonts w:ascii="Times New Roman" w:hAnsi="Times New Roman"/>
          <w:color w:val="333333"/>
          <w:sz w:val="28"/>
          <w:szCs w:val="28"/>
          <w:lang w:val="uk-UA" w:eastAsia="ru-RU"/>
        </w:rPr>
        <w:t>55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платник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EC70F7" w:rsidRPr="00FA63CC" w:rsidRDefault="00EC70F7" w:rsidP="00EC70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Р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еєстрацію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реєстраторів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розрахункових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операцій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, книг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обліку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розрахункових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операцій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розрахункових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книжок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в електронній формі здійснило </w:t>
      </w:r>
      <w:r w:rsidR="003B1F4E">
        <w:rPr>
          <w:rFonts w:ascii="Times New Roman" w:hAnsi="Times New Roman"/>
          <w:color w:val="333333"/>
          <w:sz w:val="28"/>
          <w:szCs w:val="28"/>
          <w:lang w:val="uk-UA" w:eastAsia="ru-RU"/>
        </w:rPr>
        <w:t>102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суб’єкт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підприємницької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діяльності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EC70F7" w:rsidRPr="00FA63CC" w:rsidRDefault="00EC70F7" w:rsidP="00EC70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Стати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платник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о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м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єдиного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податку</w:t>
      </w:r>
      <w:proofErr w:type="spellEnd"/>
      <w:r w:rsidR="003B1F4E">
        <w:rPr>
          <w:rFonts w:ascii="Times New Roman" w:hAnsi="Times New Roman"/>
          <w:color w:val="333333"/>
          <w:sz w:val="28"/>
          <w:szCs w:val="28"/>
          <w:lang w:val="uk-UA" w:eastAsia="ru-RU"/>
        </w:rPr>
        <w:t>/внести зміни до Реєстру платників єдиного податку/анулювати реєстрацію платника єдиного податку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вияви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ли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бажання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 w:rsidR="003B1F4E">
        <w:rPr>
          <w:rFonts w:ascii="Times New Roman" w:hAnsi="Times New Roman"/>
          <w:color w:val="333333"/>
          <w:sz w:val="28"/>
          <w:szCs w:val="28"/>
          <w:lang w:val="uk-UA" w:eastAsia="ru-RU"/>
        </w:rPr>
        <w:t>178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суб’єкт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</w:t>
      </w:r>
      <w:proofErr w:type="gram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ідприємницької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діяльності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, </w:t>
      </w:r>
      <w:r w:rsidR="003B1F4E">
        <w:rPr>
          <w:rFonts w:ascii="Times New Roman" w:hAnsi="Times New Roman"/>
          <w:color w:val="333333"/>
          <w:sz w:val="28"/>
          <w:szCs w:val="28"/>
          <w:lang w:val="uk-UA" w:eastAsia="ru-RU"/>
        </w:rPr>
        <w:t>86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платник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о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трима</w:t>
      </w:r>
      <w:proofErr w:type="spellEnd"/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в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витяг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з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реєстру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платників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єдиного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податку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також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було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з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дійснено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реєстраці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ю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 w:rsidR="003B1F4E">
        <w:rPr>
          <w:rFonts w:ascii="Times New Roman" w:hAnsi="Times New Roman"/>
          <w:color w:val="333333"/>
          <w:sz w:val="28"/>
          <w:szCs w:val="28"/>
          <w:lang w:val="uk-UA" w:eastAsia="ru-RU"/>
        </w:rPr>
        <w:t>47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 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книг </w:t>
      </w:r>
      <w:proofErr w:type="spellStart"/>
      <w:proofErr w:type="gram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обл</w:t>
      </w:r>
      <w:proofErr w:type="gram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іку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доходів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та книг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обліку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доходів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і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витрат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платників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єдиного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податку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EC70F7" w:rsidRPr="00FA63CC" w:rsidRDefault="00EC70F7" w:rsidP="00EC70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З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Державного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реєстру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фізичних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осіб-платників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податків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надано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1</w:t>
      </w:r>
      <w:r w:rsidR="003B1F4E">
        <w:rPr>
          <w:rFonts w:ascii="Times New Roman" w:hAnsi="Times New Roman"/>
          <w:color w:val="333333"/>
          <w:sz w:val="28"/>
          <w:szCs w:val="28"/>
          <w:lang w:val="uk-UA" w:eastAsia="ru-RU"/>
        </w:rPr>
        <w:t>45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  <w:szCs w:val="28"/>
          <w:lang w:eastAsia="ru-RU"/>
        </w:rPr>
        <w:t>довід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ку</w:t>
      </w:r>
      <w:proofErr w:type="spellEnd"/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 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про 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суми/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джерела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виплачених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доходів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та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утриманих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податків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.  </w:t>
      </w:r>
    </w:p>
    <w:p w:rsidR="00910580" w:rsidRDefault="00910580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val="uk-UA" w:eastAsia="ru-RU"/>
        </w:rPr>
      </w:pP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Крім того, співробітники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ЦОП</w:t>
      </w:r>
      <w:r w:rsidR="009239F5">
        <w:rPr>
          <w:rFonts w:ascii="Times New Roman" w:hAnsi="Times New Roman"/>
          <w:color w:val="333333"/>
          <w:sz w:val="28"/>
          <w:szCs w:val="28"/>
          <w:lang w:val="uk-UA" w:eastAsia="ru-RU"/>
        </w:rPr>
        <w:t>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="009239F5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Вишгородської ДПІ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ГУ Д</w:t>
      </w:r>
      <w:r w:rsidR="002811F4">
        <w:rPr>
          <w:rFonts w:ascii="Times New Roman" w:hAnsi="Times New Roman"/>
          <w:color w:val="333333"/>
          <w:sz w:val="28"/>
          <w:szCs w:val="28"/>
          <w:lang w:val="uk-UA" w:eastAsia="ru-RU"/>
        </w:rPr>
        <w:t>П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С у Київській області надають </w:t>
      </w:r>
      <w:r w:rsidR="00184FB2">
        <w:rPr>
          <w:rFonts w:ascii="Times New Roman" w:hAnsi="Times New Roman"/>
          <w:color w:val="333333"/>
          <w:sz w:val="28"/>
          <w:szCs w:val="28"/>
          <w:lang w:val="uk-UA" w:eastAsia="ru-RU"/>
        </w:rPr>
        <w:t>в телефонному режимі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консультації та роз’яснення з питань податкового законодавства</w:t>
      </w:r>
      <w:r w:rsidR="0051281B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(04596)</w:t>
      </w:r>
      <w:r w:rsidR="004E73A8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="0051281B">
        <w:rPr>
          <w:rFonts w:ascii="Times New Roman" w:hAnsi="Times New Roman"/>
          <w:color w:val="333333"/>
          <w:sz w:val="28"/>
          <w:szCs w:val="28"/>
          <w:lang w:val="uk-UA" w:eastAsia="ru-RU"/>
        </w:rPr>
        <w:t>5-42-67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.</w:t>
      </w:r>
    </w:p>
    <w:p w:rsidR="0051281B" w:rsidRPr="004808D9" w:rsidRDefault="004808D9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4808D9">
        <w:rPr>
          <w:rFonts w:ascii="Times New Roman" w:hAnsi="Times New Roman"/>
          <w:sz w:val="28"/>
          <w:szCs w:val="28"/>
        </w:rPr>
        <w:t>ерелік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адміністративних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послуг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808D9">
        <w:rPr>
          <w:rFonts w:ascii="Times New Roman" w:hAnsi="Times New Roman"/>
          <w:sz w:val="28"/>
          <w:szCs w:val="28"/>
        </w:rPr>
        <w:t>які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надаються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Центрами </w:t>
      </w:r>
      <w:proofErr w:type="spellStart"/>
      <w:r w:rsidRPr="004808D9">
        <w:rPr>
          <w:rFonts w:ascii="Times New Roman" w:hAnsi="Times New Roman"/>
          <w:sz w:val="28"/>
          <w:szCs w:val="28"/>
        </w:rPr>
        <w:t>обслуговування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платників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можна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переглянути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4808D9">
        <w:rPr>
          <w:rFonts w:ascii="Times New Roman" w:hAnsi="Times New Roman"/>
          <w:sz w:val="28"/>
          <w:szCs w:val="28"/>
        </w:rPr>
        <w:t>офіційному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порталі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Головного </w:t>
      </w:r>
      <w:proofErr w:type="spellStart"/>
      <w:r w:rsidRPr="004808D9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ДПС у </w:t>
      </w:r>
      <w:proofErr w:type="spellStart"/>
      <w:r w:rsidRPr="004808D9">
        <w:rPr>
          <w:rFonts w:ascii="Times New Roman" w:hAnsi="Times New Roman"/>
          <w:sz w:val="28"/>
          <w:szCs w:val="28"/>
        </w:rPr>
        <w:t>Київській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області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4808D9">
        <w:rPr>
          <w:rFonts w:ascii="Times New Roman" w:hAnsi="Times New Roman"/>
          <w:sz w:val="28"/>
          <w:szCs w:val="28"/>
        </w:rPr>
        <w:t>посиланням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4808D9">
          <w:rPr>
            <w:rStyle w:val="a5"/>
            <w:rFonts w:ascii="Times New Roman" w:hAnsi="Times New Roman"/>
            <w:sz w:val="28"/>
            <w:szCs w:val="28"/>
          </w:rPr>
          <w:t>http://kyivobl.tax.gov.ua</w:t>
        </w:r>
      </w:hyperlink>
      <w:r w:rsidRPr="004808D9">
        <w:rPr>
          <w:rFonts w:ascii="Times New Roman" w:hAnsi="Times New Roman"/>
          <w:sz w:val="28"/>
          <w:szCs w:val="28"/>
        </w:rPr>
        <w:t>.</w:t>
      </w:r>
    </w:p>
    <w:p w:rsidR="004808D9" w:rsidRPr="0051281B" w:rsidRDefault="004808D9" w:rsidP="004808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Також звертаємо увагу платників на переважне отримання послуг в </w:t>
      </w:r>
      <w:proofErr w:type="spellStart"/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онлайн</w:t>
      </w:r>
      <w:proofErr w:type="spellEnd"/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– режимі використовуючи можливості сервісу «Електронний кабінет» </w:t>
      </w:r>
      <w:hyperlink r:id="rId6" w:history="1">
        <w:r w:rsidRPr="00C157F0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https</w:t>
        </w:r>
        <w:r w:rsidRPr="00C157F0">
          <w:rPr>
            <w:rStyle w:val="a5"/>
            <w:rFonts w:ascii="Times New Roman" w:hAnsi="Times New Roman"/>
            <w:sz w:val="28"/>
            <w:szCs w:val="28"/>
            <w:lang w:eastAsia="ru-RU"/>
          </w:rPr>
          <w:t>://</w:t>
        </w:r>
        <w:r w:rsidRPr="00C157F0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cabinet</w:t>
        </w:r>
        <w:r w:rsidRPr="00C157F0">
          <w:rPr>
            <w:rStyle w:val="a5"/>
            <w:rFonts w:ascii="Times New Roman" w:hAnsi="Times New Roman"/>
            <w:sz w:val="28"/>
            <w:szCs w:val="28"/>
            <w:lang w:eastAsia="ru-RU"/>
          </w:rPr>
          <w:t>.</w:t>
        </w:r>
        <w:r w:rsidRPr="00C157F0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tax</w:t>
        </w:r>
        <w:r w:rsidRPr="00C157F0">
          <w:rPr>
            <w:rStyle w:val="a5"/>
            <w:rFonts w:ascii="Times New Roman" w:hAnsi="Times New Roman"/>
            <w:sz w:val="28"/>
            <w:szCs w:val="28"/>
            <w:lang w:eastAsia="ru-RU"/>
          </w:rPr>
          <w:t>.</w:t>
        </w:r>
        <w:proofErr w:type="spellStart"/>
        <w:r w:rsidRPr="00C157F0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gov</w:t>
        </w:r>
        <w:proofErr w:type="spellEnd"/>
        <w:r w:rsidRPr="00C157F0">
          <w:rPr>
            <w:rStyle w:val="a5"/>
            <w:rFonts w:ascii="Times New Roman" w:hAnsi="Times New Roman"/>
            <w:sz w:val="28"/>
            <w:szCs w:val="28"/>
            <w:lang w:eastAsia="ru-RU"/>
          </w:rPr>
          <w:t>.</w:t>
        </w:r>
        <w:proofErr w:type="spellStart"/>
        <w:r w:rsidRPr="00C157F0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ua</w:t>
        </w:r>
        <w:proofErr w:type="spellEnd"/>
      </w:hyperlink>
      <w:r w:rsidRPr="0051281B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51281B" w:rsidRPr="004E73A8" w:rsidRDefault="0051281B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51281B" w:rsidRPr="00EC70F7" w:rsidRDefault="00EC70F7" w:rsidP="0051281B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i/>
          <w:color w:val="333333"/>
          <w:sz w:val="24"/>
          <w:szCs w:val="24"/>
          <w:lang w:val="uk-UA" w:eastAsia="ru-RU"/>
        </w:rPr>
      </w:pPr>
      <w:proofErr w:type="spellStart"/>
      <w:r>
        <w:rPr>
          <w:rFonts w:ascii="Times New Roman" w:hAnsi="Times New Roman"/>
          <w:i/>
          <w:color w:val="333333"/>
          <w:sz w:val="24"/>
          <w:szCs w:val="24"/>
          <w:lang w:eastAsia="ru-RU"/>
        </w:rPr>
        <w:t>Вишгородська</w:t>
      </w:r>
      <w:proofErr w:type="spellEnd"/>
      <w:r>
        <w:rPr>
          <w:rFonts w:ascii="Times New Roman" w:hAnsi="Times New Roman"/>
          <w:i/>
          <w:color w:val="333333"/>
          <w:sz w:val="24"/>
          <w:szCs w:val="24"/>
          <w:lang w:eastAsia="ru-RU"/>
        </w:rPr>
        <w:t xml:space="preserve"> ДПІ</w:t>
      </w:r>
      <w:r>
        <w:rPr>
          <w:rFonts w:ascii="Times New Roman" w:hAnsi="Times New Roman"/>
          <w:i/>
          <w:color w:val="333333"/>
          <w:sz w:val="24"/>
          <w:szCs w:val="24"/>
          <w:lang w:val="uk-UA" w:eastAsia="ru-RU"/>
        </w:rPr>
        <w:t xml:space="preserve"> ГУ ДПС у Київській області</w:t>
      </w:r>
    </w:p>
    <w:p w:rsidR="00910580" w:rsidRDefault="00910580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val="uk-UA" w:eastAsia="ru-RU"/>
        </w:rPr>
      </w:pPr>
    </w:p>
    <w:p w:rsidR="00910580" w:rsidRDefault="00910580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val="uk-UA" w:eastAsia="ru-RU"/>
        </w:rPr>
      </w:pPr>
    </w:p>
    <w:p w:rsidR="00371872" w:rsidRDefault="00371872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val="uk-UA" w:eastAsia="ru-RU"/>
        </w:rPr>
      </w:pPr>
    </w:p>
    <w:p w:rsidR="00371872" w:rsidRPr="00FA63CC" w:rsidRDefault="00371872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val="uk-UA" w:eastAsia="ru-RU"/>
        </w:rPr>
      </w:pPr>
    </w:p>
    <w:p w:rsidR="003A0ACF" w:rsidRPr="003067DB" w:rsidRDefault="003A0ACF" w:rsidP="003067DB">
      <w:pPr>
        <w:jc w:val="center"/>
        <w:rPr>
          <w:lang w:val="uk-UA"/>
        </w:rPr>
      </w:pPr>
    </w:p>
    <w:sectPr w:rsidR="003A0ACF" w:rsidRPr="003067DB" w:rsidSect="00371872">
      <w:pgSz w:w="11906" w:h="16838" w:code="9"/>
      <w:pgMar w:top="1134" w:right="567" w:bottom="1134" w:left="1701" w:header="340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10580"/>
    <w:rsid w:val="00034F47"/>
    <w:rsid w:val="000A13A4"/>
    <w:rsid w:val="000C38E2"/>
    <w:rsid w:val="00105A16"/>
    <w:rsid w:val="00107EAF"/>
    <w:rsid w:val="00184FB2"/>
    <w:rsid w:val="00234445"/>
    <w:rsid w:val="002811F4"/>
    <w:rsid w:val="003067DB"/>
    <w:rsid w:val="00371872"/>
    <w:rsid w:val="003A0ACF"/>
    <w:rsid w:val="003B1F4E"/>
    <w:rsid w:val="004435F2"/>
    <w:rsid w:val="0044565B"/>
    <w:rsid w:val="00454028"/>
    <w:rsid w:val="004808D9"/>
    <w:rsid w:val="004B1CE5"/>
    <w:rsid w:val="004E73A8"/>
    <w:rsid w:val="004F305F"/>
    <w:rsid w:val="0051281B"/>
    <w:rsid w:val="00547DB2"/>
    <w:rsid w:val="00584778"/>
    <w:rsid w:val="00586840"/>
    <w:rsid w:val="005E48B0"/>
    <w:rsid w:val="005E68F8"/>
    <w:rsid w:val="00612302"/>
    <w:rsid w:val="00624152"/>
    <w:rsid w:val="006711F9"/>
    <w:rsid w:val="006C70BB"/>
    <w:rsid w:val="006F5B73"/>
    <w:rsid w:val="007E39DC"/>
    <w:rsid w:val="00801EFF"/>
    <w:rsid w:val="00834850"/>
    <w:rsid w:val="00846702"/>
    <w:rsid w:val="008760DA"/>
    <w:rsid w:val="008962C1"/>
    <w:rsid w:val="00910580"/>
    <w:rsid w:val="009239F5"/>
    <w:rsid w:val="009B077B"/>
    <w:rsid w:val="009B67F9"/>
    <w:rsid w:val="00A7753B"/>
    <w:rsid w:val="00AE1BEC"/>
    <w:rsid w:val="00B231D3"/>
    <w:rsid w:val="00BB1B82"/>
    <w:rsid w:val="00C64030"/>
    <w:rsid w:val="00E34E59"/>
    <w:rsid w:val="00EC70F7"/>
    <w:rsid w:val="00ED6244"/>
    <w:rsid w:val="00F736A6"/>
    <w:rsid w:val="00FA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580"/>
    <w:rPr>
      <w:rFonts w:ascii="Calibri" w:hAnsi="Calibri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37187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uiPriority w:val="99"/>
    <w:semiHidden/>
    <w:locked/>
    <w:rsid w:val="00846702"/>
    <w:rPr>
      <w:rFonts w:ascii="Tahoma" w:hAnsi="Tahoma" w:cs="Tahoma"/>
      <w:sz w:val="16"/>
      <w:szCs w:val="16"/>
      <w:lang w:val="ru-RU" w:eastAsia="en-US"/>
    </w:rPr>
  </w:style>
  <w:style w:type="character" w:styleId="a5">
    <w:name w:val="Hyperlink"/>
    <w:basedOn w:val="a0"/>
    <w:uiPriority w:val="99"/>
    <w:unhideWhenUsed/>
    <w:rsid w:val="005128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abinet.tax.gov.ua" TargetMode="External"/><Relationship Id="rId5" Type="http://schemas.openxmlformats.org/officeDocument/2006/relationships/hyperlink" Target="http://kyivobl.tax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1133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  2018 рік Центрами обслуговування платників Вишгородського   управління  надано адміністративних послуг</vt:lpstr>
    </vt:vector>
  </TitlesOfParts>
  <Company>Grizli777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 2018 рік Центрами обслуговування платників Вишгородського   управління  надано адміністративних послуг</dc:title>
  <dc:creator>ODPI_1008</dc:creator>
  <cp:lastModifiedBy>Люба</cp:lastModifiedBy>
  <cp:revision>2</cp:revision>
  <cp:lastPrinted>2020-10-07T05:28:00Z</cp:lastPrinted>
  <dcterms:created xsi:type="dcterms:W3CDTF">2021-01-20T09:19:00Z</dcterms:created>
  <dcterms:modified xsi:type="dcterms:W3CDTF">2021-01-20T09:19:00Z</dcterms:modified>
</cp:coreProperties>
</file>