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1E9" w:rsidRDefault="00647898" w:rsidP="007D11E9">
      <w:pPr>
        <w:spacing w:after="0" w:line="360" w:lineRule="atLeast"/>
        <w:jc w:val="center"/>
        <w:rPr>
          <w:rFonts w:ascii="Times New Roman" w:eastAsia="Times New Roman" w:hAnsi="Times New Roman" w:cs="Times New Roman"/>
          <w:sz w:val="48"/>
          <w:szCs w:val="48"/>
          <w:lang w:val="ru-RU"/>
        </w:rPr>
      </w:pPr>
      <w:r w:rsidRPr="007D11E9">
        <w:rPr>
          <w:rFonts w:ascii="Times New Roman" w:eastAsia="Times New Roman" w:hAnsi="Times New Roman" w:cs="Times New Roman"/>
          <w:b/>
          <w:bCs/>
          <w:sz w:val="48"/>
          <w:szCs w:val="48"/>
          <w:lang w:val="ru-RU"/>
        </w:rPr>
        <w:t>Допомога при народженні дитини</w:t>
      </w:r>
    </w:p>
    <w:p w:rsidR="007D11E9" w:rsidRDefault="007D11E9" w:rsidP="007D11E9">
      <w:pPr>
        <w:spacing w:after="0" w:line="360" w:lineRule="atLeast"/>
        <w:jc w:val="center"/>
        <w:rPr>
          <w:rFonts w:ascii="Times New Roman" w:eastAsia="Times New Roman" w:hAnsi="Times New Roman" w:cs="Times New Roman"/>
          <w:sz w:val="48"/>
          <w:szCs w:val="48"/>
          <w:lang w:val="ru-RU"/>
        </w:rPr>
      </w:pPr>
    </w:p>
    <w:p w:rsidR="007D11E9" w:rsidRDefault="00647898" w:rsidP="007D11E9">
      <w:pPr>
        <w:spacing w:after="0" w:line="360" w:lineRule="atLeast"/>
        <w:ind w:firstLine="851"/>
        <w:jc w:val="both"/>
        <w:rPr>
          <w:rFonts w:ascii="Times New Roman" w:eastAsia="Times New Roman" w:hAnsi="Times New Roman" w:cs="Times New Roman"/>
          <w:sz w:val="27"/>
          <w:szCs w:val="27"/>
          <w:lang w:val="ru-RU"/>
        </w:rPr>
      </w:pPr>
      <w:r w:rsidRPr="007D11E9">
        <w:rPr>
          <w:rFonts w:ascii="Times New Roman" w:eastAsia="Times New Roman" w:hAnsi="Times New Roman" w:cs="Times New Roman"/>
          <w:sz w:val="27"/>
          <w:szCs w:val="27"/>
          <w:lang w:val="ru-RU"/>
        </w:rPr>
        <w:t>Допомога при народженні дитини надається органами соціального захисту населення одному з батьків дитини або опікуну. У разі народження двох і більше дітей допо</w:t>
      </w:r>
      <w:r w:rsidR="007D11E9">
        <w:rPr>
          <w:rFonts w:ascii="Times New Roman" w:eastAsia="Times New Roman" w:hAnsi="Times New Roman" w:cs="Times New Roman"/>
          <w:sz w:val="27"/>
          <w:szCs w:val="27"/>
          <w:lang w:val="ru-RU"/>
        </w:rPr>
        <w:t>мога надається на кожну дитину.</w:t>
      </w:r>
    </w:p>
    <w:p w:rsidR="007D11E9" w:rsidRDefault="00647898" w:rsidP="007D11E9">
      <w:pPr>
        <w:spacing w:after="0" w:line="360" w:lineRule="atLeast"/>
        <w:ind w:firstLine="851"/>
        <w:jc w:val="both"/>
        <w:rPr>
          <w:rFonts w:ascii="Times New Roman" w:eastAsia="Times New Roman" w:hAnsi="Times New Roman" w:cs="Times New Roman"/>
          <w:sz w:val="27"/>
          <w:szCs w:val="27"/>
          <w:lang w:val="ru-RU"/>
        </w:rPr>
      </w:pPr>
      <w:r w:rsidRPr="007D11E9">
        <w:rPr>
          <w:rFonts w:ascii="Times New Roman" w:eastAsia="Times New Roman" w:hAnsi="Times New Roman" w:cs="Times New Roman"/>
          <w:sz w:val="27"/>
          <w:szCs w:val="27"/>
          <w:lang w:val="ru-RU"/>
        </w:rPr>
        <w:t xml:space="preserve">Заява може бути подана в електронній формі (з використанням засобів телекомунікаційних систем, через офіційний веб-сайт Мінсоцполітики або інтегровані з ним інформаційні системи органів виконавчої влади та місцевого самоврядування, зокрема з використанням кваліфікованого електронного підпису) структурному підрозділу з питань соціального захисту населення. В такому разі факт народження дитини на території України підтверджується за інформацією з Державного реєстру актів цивільного стану громадян, отриманою шляхом електронної взаємодії </w:t>
      </w:r>
      <w:proofErr w:type="gramStart"/>
      <w:r w:rsidRPr="007D11E9">
        <w:rPr>
          <w:rFonts w:ascii="Times New Roman" w:eastAsia="Times New Roman" w:hAnsi="Times New Roman" w:cs="Times New Roman"/>
          <w:sz w:val="27"/>
          <w:szCs w:val="27"/>
          <w:lang w:val="ru-RU"/>
        </w:rPr>
        <w:t>у порядку</w:t>
      </w:r>
      <w:proofErr w:type="gramEnd"/>
      <w:r w:rsidRPr="007D11E9">
        <w:rPr>
          <w:rFonts w:ascii="Times New Roman" w:eastAsia="Times New Roman" w:hAnsi="Times New Roman" w:cs="Times New Roman"/>
          <w:sz w:val="27"/>
          <w:szCs w:val="27"/>
          <w:lang w:val="ru-RU"/>
        </w:rPr>
        <w:t>, встановленому Мінсоцполітики та Мін’юстом. У разі надходження надісланої з використанням засобів телекомунікаційних систем заяви без кваліфікованого електронного підпису громадянина орган соціального захисту населення повідомляє заявнику, що допомога при народженні дитини призначається лише після підписання у місячний строк зазначеної заяви. У разі не підписання заяви у зазначе</w:t>
      </w:r>
      <w:r w:rsidR="007D11E9">
        <w:rPr>
          <w:rFonts w:ascii="Times New Roman" w:eastAsia="Times New Roman" w:hAnsi="Times New Roman" w:cs="Times New Roman"/>
          <w:sz w:val="27"/>
          <w:szCs w:val="27"/>
          <w:lang w:val="ru-RU"/>
        </w:rPr>
        <w:t>ний строк подається нова заява.</w:t>
      </w:r>
    </w:p>
    <w:p w:rsidR="007D11E9" w:rsidRDefault="00647898" w:rsidP="007D11E9">
      <w:pPr>
        <w:spacing w:after="0" w:line="360" w:lineRule="atLeast"/>
        <w:ind w:firstLine="851"/>
        <w:jc w:val="both"/>
        <w:rPr>
          <w:rFonts w:ascii="Times New Roman" w:eastAsia="Times New Roman" w:hAnsi="Times New Roman" w:cs="Times New Roman"/>
          <w:sz w:val="27"/>
          <w:szCs w:val="27"/>
          <w:lang w:val="ru-RU"/>
        </w:rPr>
      </w:pPr>
      <w:r w:rsidRPr="007D11E9">
        <w:rPr>
          <w:rFonts w:ascii="Times New Roman" w:eastAsia="Times New Roman" w:hAnsi="Times New Roman" w:cs="Times New Roman"/>
          <w:sz w:val="27"/>
          <w:szCs w:val="27"/>
          <w:lang w:val="ru-RU"/>
        </w:rPr>
        <w:t xml:space="preserve">УВАГА!!! Допомога призначається за умови, якщо звернення за її призначенням надійшло не пізніше дванадцяти місяців з дня народження дитини. У разі, коли особа, яка отримує допомогу при народженні дитини, виявила бажання працювати, виплата цієї допомоги продовжується до закінчення строку її призначення. Допомога при народженні дитини призначається за умови пред’явлення паспорта або іншого документа, що посвідчує особу. Допомога може бути призначена за місцем фактичного проживання отримувача допомоги за умови подання довідки про неодержання зазначеної допомоги в органах соціального захисту </w:t>
      </w:r>
      <w:r w:rsidR="007D11E9">
        <w:rPr>
          <w:rFonts w:ascii="Times New Roman" w:eastAsia="Times New Roman" w:hAnsi="Times New Roman" w:cs="Times New Roman"/>
          <w:sz w:val="27"/>
          <w:szCs w:val="27"/>
          <w:lang w:val="ru-RU"/>
        </w:rPr>
        <w:t>населення за місцем реєстрації.</w:t>
      </w:r>
    </w:p>
    <w:p w:rsidR="007D11E9" w:rsidRDefault="00647898" w:rsidP="007D11E9">
      <w:pPr>
        <w:spacing w:after="0" w:line="360" w:lineRule="atLeast"/>
        <w:ind w:firstLine="851"/>
        <w:jc w:val="both"/>
        <w:rPr>
          <w:rFonts w:ascii="Times New Roman" w:eastAsia="Times New Roman" w:hAnsi="Times New Roman" w:cs="Times New Roman"/>
          <w:sz w:val="27"/>
          <w:szCs w:val="27"/>
          <w:lang w:val="ru-RU"/>
        </w:rPr>
      </w:pPr>
      <w:r w:rsidRPr="007D11E9">
        <w:rPr>
          <w:rFonts w:ascii="Times New Roman" w:eastAsia="Times New Roman" w:hAnsi="Times New Roman" w:cs="Times New Roman"/>
          <w:sz w:val="27"/>
          <w:szCs w:val="27"/>
          <w:lang w:val="ru-RU"/>
        </w:rPr>
        <w:t>Допомога при народженні дитини складає - 41280,0 грн.</w:t>
      </w:r>
      <w:r w:rsidRPr="007D11E9">
        <w:rPr>
          <w:rFonts w:ascii="Times New Roman" w:eastAsia="Times New Roman" w:hAnsi="Times New Roman" w:cs="Times New Roman"/>
          <w:sz w:val="27"/>
          <w:szCs w:val="27"/>
          <w:lang w:val="ru-RU"/>
        </w:rPr>
        <w:br/>
        <w:t>Виплата допомоги здійснюється одноразово у сумі 10320,0 грн., ре</w:t>
      </w:r>
      <w:r w:rsidR="007D11E9">
        <w:rPr>
          <w:rFonts w:ascii="Times New Roman" w:eastAsia="Times New Roman" w:hAnsi="Times New Roman" w:cs="Times New Roman"/>
          <w:sz w:val="27"/>
          <w:szCs w:val="27"/>
          <w:lang w:val="ru-RU"/>
        </w:rPr>
        <w:t>шта – по 860,0 грн. протягом 36 місяців.</w:t>
      </w:r>
    </w:p>
    <w:p w:rsidR="007D11E9" w:rsidRDefault="00647898" w:rsidP="007D11E9">
      <w:pPr>
        <w:spacing w:after="0" w:line="360" w:lineRule="atLeast"/>
        <w:ind w:firstLine="851"/>
        <w:jc w:val="both"/>
        <w:rPr>
          <w:rFonts w:ascii="Times New Roman" w:eastAsia="Times New Roman" w:hAnsi="Times New Roman" w:cs="Times New Roman"/>
          <w:sz w:val="27"/>
          <w:szCs w:val="27"/>
          <w:lang w:val="ru-RU"/>
        </w:rPr>
      </w:pPr>
      <w:r w:rsidRPr="007D11E9">
        <w:rPr>
          <w:rFonts w:ascii="Times New Roman" w:eastAsia="Times New Roman" w:hAnsi="Times New Roman" w:cs="Times New Roman"/>
          <w:sz w:val="27"/>
          <w:szCs w:val="27"/>
          <w:lang w:val="ru-RU"/>
        </w:rPr>
        <w:t>Виплат</w:t>
      </w:r>
      <w:r w:rsidR="007D11E9">
        <w:rPr>
          <w:rFonts w:ascii="Times New Roman" w:eastAsia="Times New Roman" w:hAnsi="Times New Roman" w:cs="Times New Roman"/>
          <w:sz w:val="27"/>
          <w:szCs w:val="27"/>
          <w:lang w:val="ru-RU"/>
        </w:rPr>
        <w:t xml:space="preserve">а допомоги припиняється у разі: </w:t>
      </w:r>
      <w:r w:rsidRPr="007D11E9">
        <w:rPr>
          <w:rFonts w:ascii="Times New Roman" w:eastAsia="Times New Roman" w:hAnsi="Times New Roman" w:cs="Times New Roman"/>
          <w:sz w:val="27"/>
          <w:szCs w:val="27"/>
          <w:lang w:val="ru-RU"/>
        </w:rPr>
        <w:t>позбавлення отримув</w:t>
      </w:r>
      <w:r w:rsidR="007D11E9">
        <w:rPr>
          <w:rFonts w:ascii="Times New Roman" w:eastAsia="Times New Roman" w:hAnsi="Times New Roman" w:cs="Times New Roman"/>
          <w:sz w:val="27"/>
          <w:szCs w:val="27"/>
          <w:lang w:val="ru-RU"/>
        </w:rPr>
        <w:t xml:space="preserve">ача допомоги батьківських прав; </w:t>
      </w:r>
      <w:r w:rsidRPr="007D11E9">
        <w:rPr>
          <w:rFonts w:ascii="Times New Roman" w:eastAsia="Times New Roman" w:hAnsi="Times New Roman" w:cs="Times New Roman"/>
          <w:sz w:val="27"/>
          <w:szCs w:val="27"/>
          <w:lang w:val="ru-RU"/>
        </w:rPr>
        <w:t>відмови отримувача допомоги від виховання дитини;</w:t>
      </w:r>
      <w:r w:rsidRPr="007D11E9">
        <w:rPr>
          <w:rFonts w:ascii="Times New Roman" w:eastAsia="Times New Roman" w:hAnsi="Times New Roman" w:cs="Times New Roman"/>
          <w:sz w:val="27"/>
          <w:szCs w:val="27"/>
          <w:lang w:val="ru-RU"/>
        </w:rPr>
        <w:br/>
        <w:t>нецільового використання коштів і незабезпечення отримувачем допомоги належних умов для повноцінного утримання та виховання дитини;</w:t>
      </w:r>
      <w:r w:rsidRPr="007D11E9">
        <w:rPr>
          <w:rFonts w:ascii="Times New Roman" w:eastAsia="Times New Roman" w:hAnsi="Times New Roman" w:cs="Times New Roman"/>
          <w:sz w:val="27"/>
          <w:szCs w:val="27"/>
          <w:lang w:val="ru-RU"/>
        </w:rPr>
        <w:br/>
        <w:t>відібрання дитини в отримувача допомоги без позбавлення батьківських прав;</w:t>
      </w:r>
      <w:r w:rsidRPr="007D11E9">
        <w:rPr>
          <w:rFonts w:ascii="Times New Roman" w:eastAsia="Times New Roman" w:hAnsi="Times New Roman" w:cs="Times New Roman"/>
          <w:sz w:val="27"/>
          <w:szCs w:val="27"/>
          <w:lang w:val="ru-RU"/>
        </w:rPr>
        <w:br/>
        <w:t xml:space="preserve">тимчасового влаштування дитини на повне державне утримання, крім дітей, які </w:t>
      </w:r>
      <w:r w:rsidRPr="007D11E9">
        <w:rPr>
          <w:rFonts w:ascii="Times New Roman" w:eastAsia="Times New Roman" w:hAnsi="Times New Roman" w:cs="Times New Roman"/>
          <w:sz w:val="27"/>
          <w:szCs w:val="27"/>
          <w:lang w:val="ru-RU"/>
        </w:rPr>
        <w:lastRenderedPageBreak/>
        <w:t>народилися під час перебування матері в слідчому ізоляторі або установі виконання покарань за умови пере</w:t>
      </w:r>
      <w:r w:rsidR="007D11E9">
        <w:rPr>
          <w:rFonts w:ascii="Times New Roman" w:eastAsia="Times New Roman" w:hAnsi="Times New Roman" w:cs="Times New Roman"/>
          <w:sz w:val="27"/>
          <w:szCs w:val="27"/>
          <w:lang w:val="ru-RU"/>
        </w:rPr>
        <w:t xml:space="preserve">бування дитини разом з матір’ю; </w:t>
      </w:r>
      <w:r w:rsidRPr="007D11E9">
        <w:rPr>
          <w:rFonts w:ascii="Times New Roman" w:eastAsia="Times New Roman" w:hAnsi="Times New Roman" w:cs="Times New Roman"/>
          <w:sz w:val="27"/>
          <w:szCs w:val="27"/>
          <w:lang w:val="ru-RU"/>
        </w:rPr>
        <w:t>припинення опіки або звільнення опікуна від його повноважень щодо кон</w:t>
      </w:r>
      <w:r w:rsidR="007D11E9">
        <w:rPr>
          <w:rFonts w:ascii="Times New Roman" w:eastAsia="Times New Roman" w:hAnsi="Times New Roman" w:cs="Times New Roman"/>
          <w:sz w:val="27"/>
          <w:szCs w:val="27"/>
          <w:lang w:val="ru-RU"/>
        </w:rPr>
        <w:t xml:space="preserve">кретної дитини; </w:t>
      </w:r>
      <w:r w:rsidRPr="007D11E9">
        <w:rPr>
          <w:rFonts w:ascii="Times New Roman" w:eastAsia="Times New Roman" w:hAnsi="Times New Roman" w:cs="Times New Roman"/>
          <w:sz w:val="27"/>
          <w:szCs w:val="27"/>
          <w:lang w:val="ru-RU"/>
        </w:rPr>
        <w:t>перебування отримувача допомоги у місцях поз</w:t>
      </w:r>
      <w:r w:rsidR="007D11E9">
        <w:rPr>
          <w:rFonts w:ascii="Times New Roman" w:eastAsia="Times New Roman" w:hAnsi="Times New Roman" w:cs="Times New Roman"/>
          <w:sz w:val="27"/>
          <w:szCs w:val="27"/>
          <w:lang w:val="ru-RU"/>
        </w:rPr>
        <w:t xml:space="preserve">бавлення волі за рішенням суду; </w:t>
      </w:r>
      <w:r w:rsidRPr="007D11E9">
        <w:rPr>
          <w:rFonts w:ascii="Times New Roman" w:eastAsia="Times New Roman" w:hAnsi="Times New Roman" w:cs="Times New Roman"/>
          <w:sz w:val="27"/>
          <w:szCs w:val="27"/>
          <w:lang w:val="ru-RU"/>
        </w:rPr>
        <w:t>усиновлення дитини-сироти, дитини, позбавленої батьківського піклування або дитини, батьки якої дали згоду на</w:t>
      </w:r>
      <w:r w:rsidR="007D11E9">
        <w:rPr>
          <w:rFonts w:ascii="Times New Roman" w:eastAsia="Times New Roman" w:hAnsi="Times New Roman" w:cs="Times New Roman"/>
          <w:sz w:val="27"/>
          <w:szCs w:val="27"/>
          <w:lang w:val="ru-RU"/>
        </w:rPr>
        <w:t xml:space="preserve"> її усиновлення; </w:t>
      </w:r>
      <w:bookmarkStart w:id="0" w:name="_GoBack"/>
      <w:bookmarkEnd w:id="0"/>
      <w:r w:rsidR="007D11E9">
        <w:rPr>
          <w:rFonts w:ascii="Times New Roman" w:eastAsia="Times New Roman" w:hAnsi="Times New Roman" w:cs="Times New Roman"/>
          <w:sz w:val="27"/>
          <w:szCs w:val="27"/>
          <w:lang w:val="ru-RU"/>
        </w:rPr>
        <w:t xml:space="preserve">смерті дитини; </w:t>
      </w:r>
      <w:r w:rsidRPr="007D11E9">
        <w:rPr>
          <w:rFonts w:ascii="Times New Roman" w:eastAsia="Times New Roman" w:hAnsi="Times New Roman" w:cs="Times New Roman"/>
          <w:sz w:val="27"/>
          <w:szCs w:val="27"/>
          <w:lang w:val="ru-RU"/>
        </w:rPr>
        <w:t>смерті отримувача допом</w:t>
      </w:r>
      <w:r w:rsidR="007D11E9">
        <w:rPr>
          <w:rFonts w:ascii="Times New Roman" w:eastAsia="Times New Roman" w:hAnsi="Times New Roman" w:cs="Times New Roman"/>
          <w:sz w:val="27"/>
          <w:szCs w:val="27"/>
          <w:lang w:val="ru-RU"/>
        </w:rPr>
        <w:t>оги.</w:t>
      </w:r>
    </w:p>
    <w:p w:rsidR="00647898" w:rsidRDefault="00647898" w:rsidP="007D11E9">
      <w:pPr>
        <w:spacing w:after="0" w:line="360" w:lineRule="atLeast"/>
        <w:ind w:firstLine="851"/>
        <w:jc w:val="both"/>
        <w:rPr>
          <w:rFonts w:ascii="Times New Roman" w:eastAsia="Times New Roman" w:hAnsi="Times New Roman" w:cs="Times New Roman"/>
          <w:b/>
          <w:bCs/>
          <w:color w:val="5C5C5C"/>
          <w:sz w:val="27"/>
          <w:szCs w:val="27"/>
          <w:lang w:val="ru-RU"/>
        </w:rPr>
      </w:pPr>
      <w:r w:rsidRPr="007D11E9">
        <w:rPr>
          <w:rFonts w:ascii="Times New Roman" w:eastAsia="Times New Roman" w:hAnsi="Times New Roman" w:cs="Times New Roman"/>
          <w:sz w:val="27"/>
          <w:szCs w:val="27"/>
          <w:lang w:val="ru-RU"/>
        </w:rPr>
        <w:t>Виплата допомоги припиняється з місяця, що настає за місяцем, в якому виникли зазначені обставини, за рішенням органу, який призначив допомогу.</w:t>
      </w:r>
    </w:p>
    <w:sectPr w:rsidR="0064789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C35"/>
    <w:rsid w:val="003E7AB5"/>
    <w:rsid w:val="00647898"/>
    <w:rsid w:val="007D11E9"/>
    <w:rsid w:val="00BD5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024F"/>
  <w15:chartTrackingRefBased/>
  <w15:docId w15:val="{BE9AF4A2-5DE2-4DDD-B02E-96E9CB852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270084">
      <w:bodyDiv w:val="1"/>
      <w:marLeft w:val="0"/>
      <w:marRight w:val="0"/>
      <w:marTop w:val="0"/>
      <w:marBottom w:val="0"/>
      <w:divBdr>
        <w:top w:val="none" w:sz="0" w:space="0" w:color="auto"/>
        <w:left w:val="none" w:sz="0" w:space="0" w:color="auto"/>
        <w:bottom w:val="none" w:sz="0" w:space="0" w:color="auto"/>
        <w:right w:val="none" w:sz="0" w:space="0" w:color="auto"/>
      </w:divBdr>
      <w:divsChild>
        <w:div w:id="20862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448</Words>
  <Characters>2556</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2021-10-12T14:16:00Z</dcterms:created>
  <dcterms:modified xsi:type="dcterms:W3CDTF">2021-10-20T06:08:00Z</dcterms:modified>
</cp:coreProperties>
</file>