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B14C49" w:rsidP="005C3551">
      <w:pPr>
        <w:spacing w:after="0"/>
        <w:ind w:firstLine="0"/>
      </w:pPr>
      <w:r>
        <w:t xml:space="preserve">17 </w:t>
      </w:r>
      <w:r w:rsidR="005C3551">
        <w:t xml:space="preserve">год </w:t>
      </w:r>
      <w:r>
        <w:t>23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4F75BA" w:rsidP="005C3551">
      <w:pPr>
        <w:spacing w:after="0"/>
        <w:ind w:firstLine="0"/>
      </w:pPr>
      <w:r>
        <w:t>21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B14C49">
        <w:t>69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4F75BA">
        <w:rPr>
          <w:b/>
        </w:rPr>
        <w:t>ої</w:t>
      </w:r>
      <w:r w:rsidR="00043018">
        <w:rPr>
          <w:b/>
        </w:rPr>
        <w:t xml:space="preserve"> виборч</w:t>
      </w:r>
      <w:r w:rsidR="004F75BA">
        <w:rPr>
          <w:b/>
        </w:rPr>
        <w:t>ої</w:t>
      </w:r>
      <w:r w:rsidR="00640476">
        <w:rPr>
          <w:b/>
        </w:rPr>
        <w:t xml:space="preserve"> комісі</w:t>
      </w:r>
      <w:r w:rsidR="004F75BA">
        <w:rPr>
          <w:b/>
        </w:rPr>
        <w:t>ї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4F75BA">
        <w:rPr>
          <w:b/>
        </w:rPr>
        <w:t>ої</w:t>
      </w:r>
      <w:r>
        <w:rPr>
          <w:b/>
        </w:rPr>
        <w:t xml:space="preserve"> виборч</w:t>
      </w:r>
      <w:r w:rsidR="004F75BA">
        <w:rPr>
          <w:b/>
        </w:rPr>
        <w:t>ої</w:t>
      </w:r>
      <w:r w:rsidR="00043018">
        <w:rPr>
          <w:b/>
        </w:rPr>
        <w:t xml:space="preserve"> дільниц</w:t>
      </w:r>
      <w:r w:rsidR="004F75BA">
        <w:rPr>
          <w:b/>
        </w:rPr>
        <w:t xml:space="preserve">і </w:t>
      </w:r>
      <w:r>
        <w:rPr>
          <w:b/>
        </w:rPr>
        <w:t xml:space="preserve">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B14C49" w:rsidRDefault="00B14C49" w:rsidP="00B14C49">
      <w:pPr>
        <w:spacing w:after="0"/>
        <w:ind w:firstLine="0"/>
        <w:rPr>
          <w:szCs w:val="28"/>
        </w:rPr>
      </w:pPr>
      <w:r>
        <w:rPr>
          <w:szCs w:val="28"/>
        </w:rPr>
        <w:t xml:space="preserve">       </w:t>
      </w:r>
      <w:r w:rsidR="002E78A3" w:rsidRPr="00B14C49">
        <w:rPr>
          <w:szCs w:val="28"/>
        </w:rPr>
        <w:t>Припинити достроково повноваження члена дільничної комісії №320</w:t>
      </w:r>
      <w:r w:rsidR="00B65F31" w:rsidRPr="00B14C49">
        <w:rPr>
          <w:szCs w:val="28"/>
        </w:rPr>
        <w:t>3</w:t>
      </w:r>
      <w:r w:rsidR="008E676A" w:rsidRPr="00B14C49">
        <w:rPr>
          <w:szCs w:val="28"/>
        </w:rPr>
        <w:t>8</w:t>
      </w:r>
      <w:r w:rsidR="004F75BA" w:rsidRPr="00B14C49">
        <w:rPr>
          <w:szCs w:val="28"/>
        </w:rPr>
        <w:t>0</w:t>
      </w:r>
      <w:r w:rsidR="002E78A3" w:rsidRPr="00B14C49">
        <w:rPr>
          <w:szCs w:val="28"/>
        </w:rPr>
        <w:t xml:space="preserve"> – </w:t>
      </w:r>
      <w:proofErr w:type="spellStart"/>
      <w:r w:rsidR="004F75BA" w:rsidRPr="00B14C49">
        <w:rPr>
          <w:szCs w:val="28"/>
        </w:rPr>
        <w:t>Кацімон</w:t>
      </w:r>
      <w:proofErr w:type="spellEnd"/>
      <w:r w:rsidR="004F75BA" w:rsidRPr="00B14C49">
        <w:rPr>
          <w:szCs w:val="28"/>
        </w:rPr>
        <w:t xml:space="preserve"> Анни Ігорівни</w:t>
      </w:r>
      <w:r w:rsidR="002E78A3" w:rsidRPr="00B14C49">
        <w:rPr>
          <w:szCs w:val="28"/>
        </w:rPr>
        <w:t>, 19</w:t>
      </w:r>
      <w:r w:rsidR="008E676A" w:rsidRPr="00B14C49">
        <w:rPr>
          <w:szCs w:val="28"/>
        </w:rPr>
        <w:t>9</w:t>
      </w:r>
      <w:r w:rsidR="004F75BA" w:rsidRPr="00B14C49">
        <w:rPr>
          <w:szCs w:val="28"/>
        </w:rPr>
        <w:t>2</w:t>
      </w:r>
      <w:r w:rsidR="002E78A3" w:rsidRPr="00B14C49">
        <w:rPr>
          <w:szCs w:val="28"/>
        </w:rPr>
        <w:t xml:space="preserve"> року народження – від </w:t>
      </w:r>
      <w:r w:rsidR="006E6035" w:rsidRPr="00B14C49">
        <w:rPr>
          <w:szCs w:val="28"/>
        </w:rPr>
        <w:t>Київської обласної організації Політичної партії «Удар (Український Демократичний Альянс за Реформи) Віталія Кличка»</w:t>
      </w:r>
      <w:r w:rsidR="007C5201" w:rsidRPr="00B14C49">
        <w:rPr>
          <w:szCs w:val="28"/>
        </w:rPr>
        <w:t xml:space="preserve">  </w:t>
      </w:r>
      <w:r w:rsidR="002E78A3" w:rsidRPr="00B14C49">
        <w:rPr>
          <w:szCs w:val="28"/>
        </w:rPr>
        <w:t>(пункт 3 частини другої статті 203 Кодексу)</w:t>
      </w:r>
      <w:r w:rsidR="00AC0906" w:rsidRPr="00B14C49">
        <w:rPr>
          <w:szCs w:val="28"/>
        </w:rPr>
        <w:t>.</w:t>
      </w:r>
    </w:p>
    <w:p w:rsidR="002E78A3" w:rsidRPr="00B14C49" w:rsidRDefault="00B14C49" w:rsidP="00B14C49">
      <w:pPr>
        <w:spacing w:after="0"/>
        <w:ind w:firstLine="0"/>
        <w:rPr>
          <w:szCs w:val="28"/>
        </w:rPr>
      </w:pPr>
      <w:r>
        <w:t xml:space="preserve">      </w:t>
      </w:r>
      <w:bookmarkStart w:id="0" w:name="_GoBack"/>
      <w:bookmarkEnd w:id="0"/>
      <w:r w:rsidR="002E78A3">
        <w:t xml:space="preserve">Включити до складу цієї дільничної виборчої комісії – </w:t>
      </w:r>
      <w:r w:rsidR="005539E3">
        <w:t>Ставку Галину Володимирівну</w:t>
      </w:r>
      <w:r w:rsidR="002E78A3">
        <w:t>, 19</w:t>
      </w:r>
      <w:r w:rsidR="008E440E">
        <w:t>6</w:t>
      </w:r>
      <w:r w:rsidR="006E6035">
        <w:t>1</w:t>
      </w:r>
      <w:r w:rsidR="002E78A3">
        <w:t xml:space="preserve"> року народження – від </w:t>
      </w:r>
      <w:r w:rsidR="006E6035" w:rsidRPr="00B14C49">
        <w:rPr>
          <w:szCs w:val="28"/>
        </w:rPr>
        <w:t>Київської обласної організації Політичної партії «Удар (Український Демократичний Альянс за Реформи) Віталія Кличка»</w:t>
      </w:r>
      <w:r w:rsidR="00B65F31" w:rsidRPr="00B14C49">
        <w:rPr>
          <w:szCs w:val="28"/>
        </w:rPr>
        <w:t xml:space="preserve"> </w:t>
      </w:r>
      <w:r w:rsidR="002E78A3" w:rsidRPr="00B14C49">
        <w:rPr>
          <w:szCs w:val="28"/>
        </w:rPr>
        <w:t>(пункт 3 частини другої статті 203 Кодексу).</w:t>
      </w:r>
    </w:p>
    <w:p w:rsidR="00043018" w:rsidRDefault="00043018" w:rsidP="00515F7A">
      <w:pPr>
        <w:pStyle w:val="a3"/>
        <w:spacing w:after="0"/>
        <w:ind w:left="284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E778A"/>
    <w:rsid w:val="002B6549"/>
    <w:rsid w:val="002E78A3"/>
    <w:rsid w:val="00454779"/>
    <w:rsid w:val="004F75BA"/>
    <w:rsid w:val="00515F7A"/>
    <w:rsid w:val="005539E3"/>
    <w:rsid w:val="005C3551"/>
    <w:rsid w:val="00640476"/>
    <w:rsid w:val="006E6035"/>
    <w:rsid w:val="00782C7A"/>
    <w:rsid w:val="007C5201"/>
    <w:rsid w:val="008E440E"/>
    <w:rsid w:val="008E477B"/>
    <w:rsid w:val="008E676A"/>
    <w:rsid w:val="00971048"/>
    <w:rsid w:val="00A17681"/>
    <w:rsid w:val="00A664AF"/>
    <w:rsid w:val="00AC0906"/>
    <w:rsid w:val="00B14C49"/>
    <w:rsid w:val="00B65F31"/>
    <w:rsid w:val="00C62584"/>
    <w:rsid w:val="00D046A3"/>
    <w:rsid w:val="00D32AE4"/>
    <w:rsid w:val="00D45AB0"/>
    <w:rsid w:val="00D842AC"/>
    <w:rsid w:val="00DF7143"/>
    <w:rsid w:val="00E84CCE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8F012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2020-10-20T13:36:00Z</dcterms:created>
  <dcterms:modified xsi:type="dcterms:W3CDTF">2020-10-21T17:02:00Z</dcterms:modified>
</cp:coreProperties>
</file>