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80E6C" w:rsidRPr="00180E6C" w:rsidRDefault="00180E6C" w:rsidP="00180E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0E6C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</w:p>
    <w:p w:rsidR="00151BAF" w:rsidRDefault="00180E6C" w:rsidP="00180E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0E6C">
        <w:rPr>
          <w:rFonts w:ascii="Times New Roman" w:hAnsi="Times New Roman" w:cs="Times New Roman"/>
          <w:b/>
          <w:bCs/>
          <w:sz w:val="28"/>
          <w:szCs w:val="28"/>
        </w:rPr>
        <w:t>засідання конкурсної комісії з відбору суб’єктів оціночної діяльності для здійснення експертної оцінки земельних ділянок з кадастровим номерами : 3221886000:03:165:1290; 3221886000:03:166:0712; 3221886001:02:111:0001; 3221886001:02:076:6021; 3221886001:02:109:0170; 3221886001:03:265:0016</w:t>
      </w:r>
    </w:p>
    <w:p w:rsidR="00180E6C" w:rsidRDefault="00180E6C" w:rsidP="00180E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0E6C" w:rsidRDefault="00180E6C" w:rsidP="007243FC">
      <w:pPr>
        <w:jc w:val="both"/>
        <w:rPr>
          <w:rFonts w:ascii="Times New Roman" w:hAnsi="Times New Roman" w:cs="Times New Roman"/>
          <w:sz w:val="28"/>
          <w:szCs w:val="28"/>
        </w:rPr>
      </w:pPr>
      <w:r w:rsidRPr="00180E6C">
        <w:rPr>
          <w:rFonts w:ascii="Times New Roman" w:hAnsi="Times New Roman" w:cs="Times New Roman"/>
          <w:sz w:val="28"/>
          <w:szCs w:val="28"/>
        </w:rPr>
        <w:t>с. Нові Петрівці</w:t>
      </w:r>
      <w:r w:rsidR="007243FC">
        <w:rPr>
          <w:rFonts w:ascii="Times New Roman" w:hAnsi="Times New Roman" w:cs="Times New Roman"/>
          <w:sz w:val="28"/>
          <w:szCs w:val="28"/>
        </w:rPr>
        <w:tab/>
      </w:r>
      <w:r w:rsidR="007243FC">
        <w:rPr>
          <w:rFonts w:ascii="Times New Roman" w:hAnsi="Times New Roman" w:cs="Times New Roman"/>
          <w:sz w:val="28"/>
          <w:szCs w:val="28"/>
        </w:rPr>
        <w:tab/>
      </w:r>
      <w:r w:rsidR="007243FC">
        <w:rPr>
          <w:rFonts w:ascii="Times New Roman" w:hAnsi="Times New Roman" w:cs="Times New Roman"/>
          <w:sz w:val="28"/>
          <w:szCs w:val="28"/>
        </w:rPr>
        <w:tab/>
      </w:r>
      <w:r w:rsidR="007243FC">
        <w:rPr>
          <w:rFonts w:ascii="Times New Roman" w:hAnsi="Times New Roman" w:cs="Times New Roman"/>
          <w:sz w:val="28"/>
          <w:szCs w:val="28"/>
        </w:rPr>
        <w:tab/>
      </w:r>
      <w:r w:rsidR="007243FC">
        <w:rPr>
          <w:rFonts w:ascii="Times New Roman" w:hAnsi="Times New Roman" w:cs="Times New Roman"/>
          <w:sz w:val="28"/>
          <w:szCs w:val="28"/>
        </w:rPr>
        <w:tab/>
      </w:r>
      <w:r w:rsidR="007243F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Дата проведення: 04.04.2024</w:t>
      </w:r>
    </w:p>
    <w:p w:rsidR="007243FC" w:rsidRDefault="007243FC" w:rsidP="00180E6C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180E6C" w:rsidRDefault="00180E6C" w:rsidP="00180E6C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Місце проведення: с. Нові Петрівці вул</w:t>
      </w:r>
      <w:r w:rsidR="00046D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Свято</w:t>
      </w:r>
      <w:r w:rsidR="00046DC0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>окровська 171</w:t>
      </w:r>
      <w:r w:rsidR="00046DC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зал засідань 1</w:t>
      </w:r>
      <w:r w:rsidR="00046DC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:00</w:t>
      </w:r>
    </w:p>
    <w:p w:rsidR="00180E6C" w:rsidRDefault="00180E6C" w:rsidP="00180E6C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180E6C" w:rsidRPr="004A6327" w:rsidRDefault="00180E6C" w:rsidP="00A769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327">
        <w:rPr>
          <w:rFonts w:ascii="Times New Roman" w:hAnsi="Times New Roman" w:cs="Times New Roman"/>
          <w:b/>
          <w:bCs/>
          <w:sz w:val="28"/>
          <w:szCs w:val="28"/>
        </w:rPr>
        <w:t>Присутні члени комісії:</w:t>
      </w:r>
    </w:p>
    <w:p w:rsidR="00E55B5C" w:rsidRDefault="00E55B5C" w:rsidP="00A769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327" w:rsidRPr="00E55B5C" w:rsidRDefault="004A6327" w:rsidP="00A769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B5C">
        <w:rPr>
          <w:rFonts w:ascii="Times New Roman" w:hAnsi="Times New Roman" w:cs="Times New Roman"/>
          <w:b/>
          <w:bCs/>
          <w:sz w:val="28"/>
          <w:szCs w:val="28"/>
        </w:rPr>
        <w:t xml:space="preserve">Голова комісії: </w:t>
      </w:r>
    </w:p>
    <w:p w:rsidR="00180E6C" w:rsidRDefault="00180E6C" w:rsidP="00A769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55B5C">
        <w:rPr>
          <w:rFonts w:ascii="Times New Roman" w:hAnsi="Times New Roman" w:cs="Times New Roman"/>
          <w:sz w:val="28"/>
          <w:szCs w:val="28"/>
        </w:rPr>
        <w:t>УЧЕРЯВИЙ</w:t>
      </w:r>
      <w:r>
        <w:rPr>
          <w:rFonts w:ascii="Times New Roman" w:hAnsi="Times New Roman" w:cs="Times New Roman"/>
          <w:sz w:val="28"/>
          <w:szCs w:val="28"/>
        </w:rPr>
        <w:t xml:space="preserve"> Ігор – Заступник Петрівського сільського голови з питань діяльності виконавчих органів</w:t>
      </w:r>
      <w:r w:rsidR="004A6327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7243FC" w:rsidRDefault="007243FC" w:rsidP="00A769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6327" w:rsidRPr="004A6327" w:rsidRDefault="004A6327" w:rsidP="00A769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327">
        <w:rPr>
          <w:rFonts w:ascii="Times New Roman" w:hAnsi="Times New Roman" w:cs="Times New Roman"/>
          <w:b/>
          <w:bCs/>
          <w:sz w:val="28"/>
          <w:szCs w:val="28"/>
        </w:rPr>
        <w:t>Заступник голови комісії:</w:t>
      </w:r>
    </w:p>
    <w:p w:rsidR="004A6327" w:rsidRDefault="004A6327" w:rsidP="00A769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55B5C">
        <w:rPr>
          <w:rFonts w:ascii="Times New Roman" w:hAnsi="Times New Roman" w:cs="Times New Roman"/>
          <w:sz w:val="28"/>
          <w:szCs w:val="28"/>
        </w:rPr>
        <w:t>АРЦЕВИЙ</w:t>
      </w:r>
      <w:r>
        <w:rPr>
          <w:rFonts w:ascii="Times New Roman" w:hAnsi="Times New Roman" w:cs="Times New Roman"/>
          <w:sz w:val="28"/>
          <w:szCs w:val="28"/>
        </w:rPr>
        <w:t xml:space="preserve"> Максим</w:t>
      </w:r>
      <w:r w:rsidR="00E55B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Начальник відділу комунальної власності, будівництва та інвестицій Петрівської сільської ради.</w:t>
      </w:r>
    </w:p>
    <w:p w:rsidR="007243FC" w:rsidRDefault="007243FC" w:rsidP="00A769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6327" w:rsidRPr="004A6327" w:rsidRDefault="004A6327" w:rsidP="00A769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327">
        <w:rPr>
          <w:rFonts w:ascii="Times New Roman" w:hAnsi="Times New Roman" w:cs="Times New Roman"/>
          <w:b/>
          <w:bCs/>
          <w:sz w:val="28"/>
          <w:szCs w:val="28"/>
        </w:rPr>
        <w:t>Секретар комісії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A6327" w:rsidRDefault="004A6327" w:rsidP="00A769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55B5C">
        <w:rPr>
          <w:rFonts w:ascii="Times New Roman" w:hAnsi="Times New Roman" w:cs="Times New Roman"/>
          <w:sz w:val="28"/>
          <w:szCs w:val="28"/>
        </w:rPr>
        <w:t>ЕТРИК</w:t>
      </w:r>
      <w:r>
        <w:rPr>
          <w:rFonts w:ascii="Times New Roman" w:hAnsi="Times New Roman" w:cs="Times New Roman"/>
          <w:sz w:val="28"/>
          <w:szCs w:val="28"/>
        </w:rPr>
        <w:t xml:space="preserve"> Дмитро – Начальник відділу  з питань архітектури та земельних відносин Петрівської сільської ради.</w:t>
      </w:r>
    </w:p>
    <w:p w:rsidR="007243FC" w:rsidRDefault="007243FC" w:rsidP="00A769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6327" w:rsidRPr="004A6327" w:rsidRDefault="004A6327" w:rsidP="00A769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327">
        <w:rPr>
          <w:rFonts w:ascii="Times New Roman" w:hAnsi="Times New Roman" w:cs="Times New Roman"/>
          <w:b/>
          <w:bCs/>
          <w:sz w:val="28"/>
          <w:szCs w:val="28"/>
        </w:rPr>
        <w:t>Члени комісії:</w:t>
      </w:r>
    </w:p>
    <w:p w:rsidR="004A6327" w:rsidRDefault="004A6327" w:rsidP="00A769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55B5C">
        <w:rPr>
          <w:rFonts w:ascii="Times New Roman" w:hAnsi="Times New Roman" w:cs="Times New Roman"/>
          <w:sz w:val="28"/>
          <w:szCs w:val="28"/>
        </w:rPr>
        <w:t>ЛЕПУХА</w:t>
      </w:r>
      <w:r>
        <w:rPr>
          <w:rFonts w:ascii="Times New Roman" w:hAnsi="Times New Roman" w:cs="Times New Roman"/>
          <w:sz w:val="28"/>
          <w:szCs w:val="28"/>
        </w:rPr>
        <w:t xml:space="preserve"> Тетяна</w:t>
      </w:r>
      <w:r w:rsidR="007A5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Начальник відділу документообігу та контролю Петрівської сільської ради</w:t>
      </w:r>
    </w:p>
    <w:p w:rsidR="00E55B5C" w:rsidRDefault="00E55B5C" w:rsidP="00A769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327" w:rsidRDefault="004A6327" w:rsidP="00A769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E55B5C">
        <w:rPr>
          <w:rFonts w:ascii="Times New Roman" w:hAnsi="Times New Roman" w:cs="Times New Roman"/>
          <w:sz w:val="28"/>
          <w:szCs w:val="28"/>
        </w:rPr>
        <w:t>РЧЕНКО</w:t>
      </w:r>
      <w:r>
        <w:rPr>
          <w:rFonts w:ascii="Times New Roman" w:hAnsi="Times New Roman" w:cs="Times New Roman"/>
          <w:sz w:val="28"/>
          <w:szCs w:val="28"/>
        </w:rPr>
        <w:t xml:space="preserve"> Ольга</w:t>
      </w:r>
      <w:r w:rsidR="007A5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Головний спеціаліст відділу комунальної власності, будівництва та інвестицій Петрівської сільської ради</w:t>
      </w:r>
    </w:p>
    <w:p w:rsidR="003E3431" w:rsidRDefault="003E3431" w:rsidP="00180E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3431" w:rsidRPr="003E3431" w:rsidRDefault="003E3431" w:rsidP="00180E6C">
      <w:pPr>
        <w:jc w:val="both"/>
        <w:rPr>
          <w:rFonts w:ascii="Times New Roman" w:hAnsi="Times New Roman" w:cs="Times New Roman"/>
          <w:sz w:val="28"/>
          <w:szCs w:val="28"/>
        </w:rPr>
      </w:pPr>
      <w:r w:rsidRPr="003E3431">
        <w:rPr>
          <w:rFonts w:ascii="Times New Roman" w:hAnsi="Times New Roman" w:cs="Times New Roman"/>
          <w:b/>
          <w:bCs/>
          <w:sz w:val="28"/>
          <w:szCs w:val="28"/>
        </w:rPr>
        <w:t>Відсутні: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</w:p>
    <w:p w:rsidR="003E3431" w:rsidRPr="003E3431" w:rsidRDefault="003E3431" w:rsidP="00180E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3431" w:rsidRDefault="00332301" w:rsidP="003E3431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 ДЕННИЙ:</w:t>
      </w:r>
    </w:p>
    <w:p w:rsidR="00A769F7" w:rsidRPr="00E15FC5" w:rsidRDefault="00E15FC5" w:rsidP="00E15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5FC5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69F7" w:rsidRPr="00E15FC5">
        <w:rPr>
          <w:rFonts w:ascii="Times New Roman" w:hAnsi="Times New Roman" w:cs="Times New Roman"/>
          <w:sz w:val="28"/>
          <w:szCs w:val="28"/>
        </w:rPr>
        <w:t>Про визнання переможця у конкурсі з відбору суб’єкта оціночної діяльності для здійснення експертної грошової оцінки наступних об’єктів:</w:t>
      </w:r>
    </w:p>
    <w:p w:rsidR="00E55B5C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b/>
          <w:bCs/>
          <w:i/>
          <w:sz w:val="28"/>
          <w:szCs w:val="28"/>
          <w:lang w:val="uk-UA"/>
        </w:rPr>
        <w:t>Найменування об'єкта оцінки №1</w:t>
      </w:r>
      <w:r w:rsidRPr="00A769F7">
        <w:rPr>
          <w:i/>
          <w:sz w:val="28"/>
          <w:szCs w:val="28"/>
          <w:lang w:val="uk-UA"/>
        </w:rPr>
        <w:t xml:space="preserve">: </w:t>
      </w:r>
      <w:r w:rsidRPr="00A769F7">
        <w:rPr>
          <w:sz w:val="28"/>
          <w:szCs w:val="28"/>
          <w:lang w:val="uk-UA"/>
        </w:rPr>
        <w:t xml:space="preserve">земельна ділянка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Мета проведення незалежної оцінки</w:t>
      </w:r>
      <w:r w:rsidRPr="00A769F7">
        <w:rPr>
          <w:sz w:val="28"/>
          <w:szCs w:val="28"/>
          <w:lang w:val="uk-UA"/>
        </w:rPr>
        <w:t xml:space="preserve">: визначення ціни земельної ділянки, що підлягає продажу. 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Розмір земельної ділянки (ділянок), усього:</w:t>
      </w:r>
      <w:r w:rsidRPr="00A769F7">
        <w:rPr>
          <w:sz w:val="28"/>
          <w:szCs w:val="28"/>
          <w:lang w:val="uk-UA"/>
        </w:rPr>
        <w:t xml:space="preserve"> 0,8517 га.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Місце розташування земельної ділянки (ділянок):</w:t>
      </w:r>
      <w:r w:rsidRPr="00A769F7">
        <w:rPr>
          <w:sz w:val="28"/>
          <w:szCs w:val="28"/>
          <w:lang w:val="uk-UA"/>
        </w:rPr>
        <w:t xml:space="preserve"> 07354, Київська обл., Вишгородський р-н., с. Нові Петрівці.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Цільове призначення земельної ділянки (ділянок):</w:t>
      </w:r>
      <w:r w:rsidRPr="00A769F7">
        <w:rPr>
          <w:sz w:val="28"/>
          <w:szCs w:val="28"/>
          <w:lang w:val="uk-UA"/>
        </w:rPr>
        <w:t xml:space="preserve"> 11.02 Для розміщення та експлуатації основних, підсобних і допоміжних будівель та споруд підприємств переробної, машинобудівної та іншої промисловості.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i/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Правовий режим земельної ділянки (ділянок):</w:t>
      </w:r>
      <w:r w:rsidRPr="00A769F7">
        <w:rPr>
          <w:sz w:val="28"/>
          <w:szCs w:val="28"/>
          <w:lang w:val="uk-UA"/>
        </w:rPr>
        <w:t xml:space="preserve"> комунальна власність (кадастровий номер </w:t>
      </w:r>
      <w:r w:rsidRPr="00A769F7">
        <w:rPr>
          <w:sz w:val="28"/>
          <w:szCs w:val="28"/>
        </w:rPr>
        <w:t>3221886000:03:165:1290</w:t>
      </w:r>
      <w:r w:rsidRPr="00A769F7">
        <w:rPr>
          <w:i/>
          <w:sz w:val="28"/>
          <w:szCs w:val="28"/>
          <w:lang w:val="uk-UA"/>
        </w:rPr>
        <w:t>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Нормативна грошова оцінка земельної ділянки (ділянок) (за наявності): </w:t>
      </w:r>
      <w:r w:rsidRPr="00A769F7">
        <w:rPr>
          <w:sz w:val="28"/>
          <w:szCs w:val="28"/>
        </w:rPr>
        <w:t>4</w:t>
      </w:r>
      <w:r w:rsidRPr="00A769F7">
        <w:rPr>
          <w:sz w:val="28"/>
          <w:szCs w:val="28"/>
          <w:lang w:val="uk-UA"/>
        </w:rPr>
        <w:t> </w:t>
      </w:r>
      <w:r w:rsidRPr="00A769F7">
        <w:rPr>
          <w:sz w:val="28"/>
          <w:szCs w:val="28"/>
        </w:rPr>
        <w:t>615</w:t>
      </w:r>
      <w:r w:rsidRPr="00A769F7">
        <w:rPr>
          <w:sz w:val="28"/>
          <w:szCs w:val="28"/>
          <w:lang w:val="uk-UA"/>
        </w:rPr>
        <w:t xml:space="preserve"> </w:t>
      </w:r>
      <w:r w:rsidRPr="00A769F7">
        <w:rPr>
          <w:sz w:val="28"/>
          <w:szCs w:val="28"/>
        </w:rPr>
        <w:t>546</w:t>
      </w:r>
      <w:r w:rsidRPr="00A769F7">
        <w:rPr>
          <w:sz w:val="28"/>
          <w:szCs w:val="28"/>
          <w:lang w:val="uk-UA"/>
        </w:rPr>
        <w:t>,</w:t>
      </w:r>
      <w:r w:rsidRPr="00A769F7">
        <w:rPr>
          <w:sz w:val="28"/>
          <w:szCs w:val="28"/>
        </w:rPr>
        <w:t>94</w:t>
      </w:r>
      <w:r w:rsidRPr="00A769F7">
        <w:rPr>
          <w:sz w:val="28"/>
          <w:szCs w:val="28"/>
          <w:lang w:val="uk-UA"/>
        </w:rPr>
        <w:t xml:space="preserve"> грн.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Наявність об'єктів, що містять державну таємницю – Ні.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>Дата оцінки (дата, на яку проводиться оцінка майна) 01.04.2024.</w:t>
      </w:r>
    </w:p>
    <w:p w:rsidR="00A769F7" w:rsidRPr="00E15FC5" w:rsidRDefault="00E15FC5" w:rsidP="00A769F7">
      <w:pPr>
        <w:pStyle w:val="3"/>
        <w:spacing w:before="0" w:beforeAutospacing="0" w:after="0" w:afterAutospacing="0"/>
        <w:jc w:val="both"/>
        <w:rPr>
          <w:iCs/>
          <w:sz w:val="28"/>
          <w:szCs w:val="28"/>
          <w:lang w:val="uk-UA"/>
        </w:rPr>
      </w:pPr>
      <w:r w:rsidRPr="00E15FC5">
        <w:rPr>
          <w:iCs/>
          <w:sz w:val="28"/>
          <w:szCs w:val="28"/>
          <w:lang w:val="uk-UA"/>
        </w:rPr>
        <w:t>(далі-</w:t>
      </w:r>
      <w:r>
        <w:rPr>
          <w:iCs/>
          <w:sz w:val="28"/>
          <w:szCs w:val="28"/>
          <w:lang w:val="uk-UA"/>
        </w:rPr>
        <w:t>О</w:t>
      </w:r>
      <w:r w:rsidRPr="00E15FC5">
        <w:rPr>
          <w:iCs/>
          <w:sz w:val="28"/>
          <w:szCs w:val="28"/>
          <w:lang w:val="uk-UA"/>
        </w:rPr>
        <w:t>б’єкт оцінки №</w:t>
      </w:r>
      <w:r w:rsidRPr="00E15FC5">
        <w:rPr>
          <w:iCs/>
          <w:sz w:val="28"/>
          <w:szCs w:val="28"/>
          <w:lang w:val="uk-UA"/>
        </w:rPr>
        <w:t>1</w:t>
      </w:r>
      <w:r w:rsidRPr="00E15FC5">
        <w:rPr>
          <w:iCs/>
          <w:sz w:val="28"/>
          <w:szCs w:val="28"/>
          <w:lang w:val="uk-UA"/>
        </w:rPr>
        <w:t>)</w:t>
      </w:r>
    </w:p>
    <w:p w:rsidR="00E15FC5" w:rsidRPr="00A769F7" w:rsidRDefault="00E15FC5" w:rsidP="00A769F7">
      <w:pPr>
        <w:pStyle w:val="3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 xml:space="preserve">Найменування об'єкта оцінки №2: </w:t>
      </w:r>
      <w:r w:rsidRPr="00A769F7">
        <w:rPr>
          <w:sz w:val="28"/>
          <w:szCs w:val="28"/>
          <w:lang w:val="uk-UA"/>
        </w:rPr>
        <w:t xml:space="preserve">земельна ділянка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Мета проведення незалежної оцінки</w:t>
      </w:r>
      <w:r w:rsidRPr="00A769F7">
        <w:rPr>
          <w:sz w:val="28"/>
          <w:szCs w:val="28"/>
          <w:lang w:val="uk-UA"/>
        </w:rPr>
        <w:t xml:space="preserve">: визначення ціни земельної ділянки, що підлягає продажу. 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Розмір земельної ділянки (ділянок), усього:</w:t>
      </w:r>
      <w:r w:rsidRPr="00A769F7">
        <w:rPr>
          <w:sz w:val="28"/>
          <w:szCs w:val="28"/>
          <w:lang w:val="uk-UA"/>
        </w:rPr>
        <w:t xml:space="preserve"> 0,9197 га.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Місце розташування земельної ділянки (ділянок):</w:t>
      </w:r>
      <w:r w:rsidRPr="00A769F7">
        <w:rPr>
          <w:sz w:val="28"/>
          <w:szCs w:val="28"/>
          <w:lang w:val="uk-UA"/>
        </w:rPr>
        <w:t xml:space="preserve"> 07354, Київська обл., Вишгородський р-н., с. Нові Петрівці.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Цільове призначення земельної ділянки (ділянок):</w:t>
      </w:r>
      <w:r w:rsidRPr="00A769F7">
        <w:rPr>
          <w:sz w:val="28"/>
          <w:szCs w:val="28"/>
          <w:lang w:val="uk-UA"/>
        </w:rPr>
        <w:t xml:space="preserve"> 11.02 Для розміщення та експлуатації основних, підсобних і допоміжних будівель та споруд підприємств переробної, машинобудівної та іншої промисловості.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i/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Правовий режим земельної ділянки (ділянок):</w:t>
      </w:r>
      <w:r w:rsidRPr="00A769F7">
        <w:rPr>
          <w:sz w:val="28"/>
          <w:szCs w:val="28"/>
          <w:lang w:val="uk-UA"/>
        </w:rPr>
        <w:t xml:space="preserve"> комунальна власність (кадастровий номер </w:t>
      </w:r>
      <w:r w:rsidRPr="00A769F7">
        <w:rPr>
          <w:sz w:val="28"/>
          <w:szCs w:val="28"/>
        </w:rPr>
        <w:t>3221886000:03:166:0712</w:t>
      </w:r>
      <w:r w:rsidRPr="00A769F7">
        <w:rPr>
          <w:i/>
          <w:sz w:val="28"/>
          <w:szCs w:val="28"/>
          <w:lang w:val="uk-UA"/>
        </w:rPr>
        <w:t>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Нормативна грошова оцінка земельної ділянки (ділянок) (за наявності): </w:t>
      </w:r>
      <w:r w:rsidRPr="00A769F7">
        <w:rPr>
          <w:sz w:val="28"/>
          <w:szCs w:val="28"/>
        </w:rPr>
        <w:t>5272421</w:t>
      </w:r>
      <w:r w:rsidRPr="00A769F7">
        <w:rPr>
          <w:sz w:val="28"/>
          <w:szCs w:val="28"/>
          <w:lang w:val="uk-UA"/>
        </w:rPr>
        <w:t>,</w:t>
      </w:r>
      <w:r w:rsidRPr="00A769F7">
        <w:rPr>
          <w:sz w:val="28"/>
          <w:szCs w:val="28"/>
        </w:rPr>
        <w:t>26</w:t>
      </w:r>
      <w:r w:rsidRPr="00A769F7">
        <w:rPr>
          <w:sz w:val="28"/>
          <w:szCs w:val="28"/>
          <w:lang w:val="uk-UA"/>
        </w:rPr>
        <w:t xml:space="preserve"> грн.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Наявність об'єктів, що містять державну таємницю – Ні. </w:t>
      </w:r>
    </w:p>
    <w:p w:rsid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>Дата оцінки (дата, на яку проводиться оцінка майна) 01.04.2024.</w:t>
      </w:r>
    </w:p>
    <w:p w:rsidR="00E15FC5" w:rsidRPr="00E15FC5" w:rsidRDefault="00E15FC5" w:rsidP="00A769F7">
      <w:pPr>
        <w:pStyle w:val="a3"/>
        <w:spacing w:before="0" w:beforeAutospacing="0" w:after="0" w:afterAutospacing="0"/>
        <w:jc w:val="both"/>
        <w:rPr>
          <w:iCs/>
          <w:sz w:val="28"/>
          <w:szCs w:val="28"/>
          <w:lang w:val="uk-UA"/>
        </w:rPr>
      </w:pPr>
      <w:r w:rsidRPr="00E15FC5">
        <w:rPr>
          <w:iCs/>
          <w:sz w:val="28"/>
          <w:szCs w:val="28"/>
          <w:lang w:val="uk-UA"/>
        </w:rPr>
        <w:t>(</w:t>
      </w:r>
      <w:r w:rsidRPr="00E15FC5">
        <w:rPr>
          <w:b/>
          <w:bCs/>
          <w:iCs/>
          <w:sz w:val="28"/>
          <w:szCs w:val="28"/>
          <w:lang w:val="uk-UA"/>
        </w:rPr>
        <w:t>далі-</w:t>
      </w:r>
      <w:r>
        <w:rPr>
          <w:b/>
          <w:bCs/>
          <w:iCs/>
          <w:sz w:val="28"/>
          <w:szCs w:val="28"/>
          <w:lang w:val="uk-UA"/>
        </w:rPr>
        <w:t>О</w:t>
      </w:r>
      <w:r w:rsidRPr="00E15FC5">
        <w:rPr>
          <w:b/>
          <w:bCs/>
          <w:iCs/>
          <w:sz w:val="28"/>
          <w:szCs w:val="28"/>
          <w:lang w:val="uk-UA"/>
        </w:rPr>
        <w:t>б’єкт оцінки №2</w:t>
      </w:r>
      <w:r w:rsidRPr="00E15FC5">
        <w:rPr>
          <w:iCs/>
          <w:sz w:val="28"/>
          <w:szCs w:val="28"/>
          <w:lang w:val="uk-UA"/>
        </w:rPr>
        <w:t>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 xml:space="preserve">Найменування об'єкта оцінки №3: </w:t>
      </w:r>
      <w:r w:rsidRPr="00A769F7">
        <w:rPr>
          <w:sz w:val="28"/>
          <w:szCs w:val="28"/>
          <w:lang w:val="uk-UA"/>
        </w:rPr>
        <w:t xml:space="preserve">земельна ділянка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Мета проведення незалежної оцінки</w:t>
      </w:r>
      <w:r w:rsidRPr="00A769F7">
        <w:rPr>
          <w:sz w:val="28"/>
          <w:szCs w:val="28"/>
          <w:lang w:val="uk-UA"/>
        </w:rPr>
        <w:t>: визначення ціни земельної ділянки, що передається у власність замість відчуженої земельної ділянки для суспільних потреб.</w:t>
      </w:r>
      <w:r w:rsidRPr="00A769F7">
        <w:rPr>
          <w:rStyle w:val="a4"/>
          <w:b/>
          <w:bCs/>
          <w:color w:val="5F6368"/>
          <w:sz w:val="28"/>
          <w:szCs w:val="28"/>
          <w:shd w:val="clear" w:color="auto" w:fill="FFFFFF"/>
          <w:lang w:val="uk-UA"/>
        </w:rPr>
        <w:t xml:space="preserve"> </w:t>
      </w:r>
      <w:r w:rsidRPr="00A769F7">
        <w:rPr>
          <w:sz w:val="28"/>
          <w:szCs w:val="28"/>
          <w:lang w:val="uk-UA"/>
        </w:rPr>
        <w:t xml:space="preserve">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Розмір земельної ділянки (ділянок), усього:</w:t>
      </w:r>
      <w:r w:rsidRPr="00A769F7">
        <w:rPr>
          <w:sz w:val="28"/>
          <w:szCs w:val="28"/>
          <w:lang w:val="uk-UA"/>
        </w:rPr>
        <w:t xml:space="preserve"> 0,02  га.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Місце розташування земельної ділянки (ділянок):</w:t>
      </w:r>
      <w:r w:rsidRPr="00A769F7">
        <w:rPr>
          <w:sz w:val="28"/>
          <w:szCs w:val="28"/>
          <w:lang w:val="uk-UA"/>
        </w:rPr>
        <w:t xml:space="preserve"> 07354, Київська обл., Вишгородський р-н., с. Нові Петрівці.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Цільове призначення земельної ділянки (ділянок):</w:t>
      </w:r>
      <w:r w:rsidRPr="00A769F7">
        <w:rPr>
          <w:sz w:val="28"/>
          <w:szCs w:val="28"/>
          <w:lang w:val="uk-UA"/>
        </w:rPr>
        <w:t xml:space="preserve"> 03.07 Для будівництва та обслуговування будівель торгівлі.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i/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lastRenderedPageBreak/>
        <w:t>Правовий режим земельної ділянки (ділянок):</w:t>
      </w:r>
      <w:r w:rsidRPr="00A769F7">
        <w:rPr>
          <w:sz w:val="28"/>
          <w:szCs w:val="28"/>
          <w:lang w:val="uk-UA"/>
        </w:rPr>
        <w:t xml:space="preserve"> комунальна власність (кадастровий номер 3221886001:02:111:0001)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Нормативна грошова оцінка земельної ділянки (ділянок) (за наявності): </w:t>
      </w:r>
      <w:r w:rsidRPr="00A769F7">
        <w:rPr>
          <w:sz w:val="28"/>
          <w:szCs w:val="28"/>
        </w:rPr>
        <w:t>288916</w:t>
      </w:r>
      <w:r w:rsidRPr="00A769F7">
        <w:rPr>
          <w:sz w:val="28"/>
          <w:szCs w:val="28"/>
          <w:lang w:val="uk-UA"/>
        </w:rPr>
        <w:t>,</w:t>
      </w:r>
      <w:r w:rsidRPr="00A769F7">
        <w:rPr>
          <w:sz w:val="28"/>
          <w:szCs w:val="28"/>
        </w:rPr>
        <w:t>47</w:t>
      </w:r>
      <w:r w:rsidRPr="00A769F7">
        <w:rPr>
          <w:sz w:val="28"/>
          <w:szCs w:val="28"/>
          <w:lang w:val="uk-UA"/>
        </w:rPr>
        <w:t xml:space="preserve"> грн.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Наявність об'єктів, що містять державну таємницю – Ні. </w:t>
      </w:r>
    </w:p>
    <w:p w:rsid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>Дата оцінки (дата, на яку проводиться оцінка майна) 01.04.2024.</w:t>
      </w:r>
    </w:p>
    <w:p w:rsidR="00E15FC5" w:rsidRPr="00E15FC5" w:rsidRDefault="00E15FC5" w:rsidP="00E15FC5">
      <w:pPr>
        <w:pStyle w:val="a3"/>
        <w:spacing w:before="0" w:beforeAutospacing="0" w:after="0" w:afterAutospacing="0"/>
        <w:jc w:val="both"/>
        <w:rPr>
          <w:iCs/>
          <w:sz w:val="28"/>
          <w:szCs w:val="28"/>
          <w:lang w:val="uk-UA"/>
        </w:rPr>
      </w:pPr>
      <w:r w:rsidRPr="00E15FC5">
        <w:rPr>
          <w:iCs/>
          <w:sz w:val="28"/>
          <w:szCs w:val="28"/>
          <w:lang w:val="uk-UA"/>
        </w:rPr>
        <w:t>(</w:t>
      </w:r>
      <w:r w:rsidRPr="00E15FC5">
        <w:rPr>
          <w:b/>
          <w:bCs/>
          <w:iCs/>
          <w:sz w:val="28"/>
          <w:szCs w:val="28"/>
          <w:lang w:val="uk-UA"/>
        </w:rPr>
        <w:t>далі-</w:t>
      </w:r>
      <w:r>
        <w:rPr>
          <w:b/>
          <w:bCs/>
          <w:iCs/>
          <w:sz w:val="28"/>
          <w:szCs w:val="28"/>
          <w:lang w:val="uk-UA"/>
        </w:rPr>
        <w:t>О</w:t>
      </w:r>
      <w:r w:rsidRPr="00E15FC5">
        <w:rPr>
          <w:b/>
          <w:bCs/>
          <w:iCs/>
          <w:sz w:val="28"/>
          <w:szCs w:val="28"/>
          <w:lang w:val="uk-UA"/>
        </w:rPr>
        <w:t>б’єкт оцінки №</w:t>
      </w:r>
      <w:r>
        <w:rPr>
          <w:b/>
          <w:bCs/>
          <w:iCs/>
          <w:sz w:val="28"/>
          <w:szCs w:val="28"/>
          <w:lang w:val="uk-UA"/>
        </w:rPr>
        <w:t>3</w:t>
      </w:r>
      <w:r w:rsidRPr="00E15FC5">
        <w:rPr>
          <w:iCs/>
          <w:sz w:val="28"/>
          <w:szCs w:val="28"/>
          <w:lang w:val="uk-UA"/>
        </w:rPr>
        <w:t>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i/>
          <w:sz w:val="28"/>
          <w:szCs w:val="28"/>
          <w:lang w:val="uk-UA"/>
        </w:rPr>
      </w:pP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Найменування об'єкта оцінки №4</w:t>
      </w:r>
      <w:r w:rsidR="00E15FC5">
        <w:rPr>
          <w:i/>
          <w:sz w:val="28"/>
          <w:szCs w:val="28"/>
          <w:lang w:val="uk-UA"/>
        </w:rPr>
        <w:t xml:space="preserve"> </w:t>
      </w:r>
      <w:r w:rsidR="00E15FC5">
        <w:rPr>
          <w:b/>
          <w:bCs/>
          <w:i/>
          <w:sz w:val="28"/>
          <w:szCs w:val="28"/>
          <w:lang w:val="uk-UA"/>
        </w:rPr>
        <w:t>(далі-об’єкт оцінки №</w:t>
      </w:r>
      <w:r w:rsidR="00E15FC5">
        <w:rPr>
          <w:b/>
          <w:bCs/>
          <w:i/>
          <w:sz w:val="28"/>
          <w:szCs w:val="28"/>
          <w:lang w:val="uk-UA"/>
        </w:rPr>
        <w:t>4</w:t>
      </w:r>
      <w:r w:rsidR="00E15FC5">
        <w:rPr>
          <w:b/>
          <w:bCs/>
          <w:i/>
          <w:sz w:val="28"/>
          <w:szCs w:val="28"/>
          <w:lang w:val="uk-UA"/>
        </w:rPr>
        <w:t>)</w:t>
      </w:r>
      <w:r w:rsidRPr="00A769F7">
        <w:rPr>
          <w:i/>
          <w:sz w:val="28"/>
          <w:szCs w:val="28"/>
          <w:lang w:val="uk-UA"/>
        </w:rPr>
        <w:t xml:space="preserve">: </w:t>
      </w:r>
      <w:r w:rsidRPr="00A769F7">
        <w:rPr>
          <w:sz w:val="28"/>
          <w:szCs w:val="28"/>
          <w:lang w:val="uk-UA"/>
        </w:rPr>
        <w:t xml:space="preserve">земельна ділянка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Мета проведення незалежної оцінки</w:t>
      </w:r>
      <w:r w:rsidRPr="00A769F7">
        <w:rPr>
          <w:sz w:val="28"/>
          <w:szCs w:val="28"/>
          <w:lang w:val="uk-UA"/>
        </w:rPr>
        <w:t>: визначення ціни земельної ділянки, що підлягає викупу для суспільних потреб.</w:t>
      </w:r>
      <w:r w:rsidRPr="00A769F7">
        <w:rPr>
          <w:rStyle w:val="a4"/>
          <w:b/>
          <w:bCs/>
          <w:color w:val="5F6368"/>
          <w:sz w:val="28"/>
          <w:szCs w:val="28"/>
          <w:shd w:val="clear" w:color="auto" w:fill="FFFFFF"/>
          <w:lang w:val="uk-UA"/>
        </w:rPr>
        <w:t xml:space="preserve"> </w:t>
      </w:r>
      <w:r w:rsidRPr="00A769F7">
        <w:rPr>
          <w:sz w:val="28"/>
          <w:szCs w:val="28"/>
          <w:lang w:val="uk-UA"/>
        </w:rPr>
        <w:t xml:space="preserve">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Розмір земельної ділянки (ділянок), усього:</w:t>
      </w:r>
      <w:r w:rsidRPr="00A769F7">
        <w:rPr>
          <w:sz w:val="28"/>
          <w:szCs w:val="28"/>
          <w:lang w:val="uk-UA"/>
        </w:rPr>
        <w:t xml:space="preserve"> 0,005 га.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Місце розташування земельної ділянки (ділянок):</w:t>
      </w:r>
      <w:r w:rsidRPr="00A769F7">
        <w:rPr>
          <w:sz w:val="28"/>
          <w:szCs w:val="28"/>
          <w:lang w:val="uk-UA"/>
        </w:rPr>
        <w:t xml:space="preserve"> 07354, Київська обл., Вишгородський р-н., с. Нові Петрівці.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Цільове призначення земельної ділянки (ділянок):</w:t>
      </w:r>
      <w:r w:rsidRPr="00A769F7">
        <w:rPr>
          <w:sz w:val="28"/>
          <w:szCs w:val="28"/>
          <w:lang w:val="uk-UA"/>
        </w:rPr>
        <w:t xml:space="preserve"> 03.07 Для будівництва та обслуговування будівель торгівлі.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Правовий режим земельної ділянки (ділянок):</w:t>
      </w:r>
      <w:r w:rsidRPr="00A769F7">
        <w:rPr>
          <w:sz w:val="28"/>
          <w:szCs w:val="28"/>
          <w:lang w:val="uk-UA"/>
        </w:rPr>
        <w:t xml:space="preserve"> приватна власність (кадастровий номер 3221886001:02:076:6021)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>Нормативна грошова оцінка земельної ділянки (ділянок) (за наявності): 128094,32 грн.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Наявність об'єктів, що містять державну таємницю – Ні.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>Дата оцінки (дата, на яку проводиться оцінка майна) 01.04.2024.</w:t>
      </w:r>
    </w:p>
    <w:p w:rsidR="00E15FC5" w:rsidRPr="00E15FC5" w:rsidRDefault="00E15FC5" w:rsidP="00E15FC5">
      <w:pPr>
        <w:pStyle w:val="a3"/>
        <w:spacing w:before="0" w:beforeAutospacing="0" w:after="0" w:afterAutospacing="0"/>
        <w:jc w:val="both"/>
        <w:rPr>
          <w:iCs/>
          <w:sz w:val="28"/>
          <w:szCs w:val="28"/>
          <w:lang w:val="uk-UA"/>
        </w:rPr>
      </w:pPr>
      <w:r w:rsidRPr="00E15FC5">
        <w:rPr>
          <w:iCs/>
          <w:sz w:val="28"/>
          <w:szCs w:val="28"/>
          <w:lang w:val="uk-UA"/>
        </w:rPr>
        <w:t>(</w:t>
      </w:r>
      <w:r w:rsidRPr="00E15FC5">
        <w:rPr>
          <w:b/>
          <w:bCs/>
          <w:iCs/>
          <w:sz w:val="28"/>
          <w:szCs w:val="28"/>
          <w:lang w:val="uk-UA"/>
        </w:rPr>
        <w:t>далі-</w:t>
      </w:r>
      <w:r>
        <w:rPr>
          <w:b/>
          <w:bCs/>
          <w:iCs/>
          <w:sz w:val="28"/>
          <w:szCs w:val="28"/>
          <w:lang w:val="uk-UA"/>
        </w:rPr>
        <w:t>О</w:t>
      </w:r>
      <w:r w:rsidRPr="00E15FC5">
        <w:rPr>
          <w:b/>
          <w:bCs/>
          <w:iCs/>
          <w:sz w:val="28"/>
          <w:szCs w:val="28"/>
          <w:lang w:val="uk-UA"/>
        </w:rPr>
        <w:t>б’єкт оцінки №</w:t>
      </w:r>
      <w:r>
        <w:rPr>
          <w:b/>
          <w:bCs/>
          <w:iCs/>
          <w:sz w:val="28"/>
          <w:szCs w:val="28"/>
          <w:lang w:val="uk-UA"/>
        </w:rPr>
        <w:t>4</w:t>
      </w:r>
      <w:r w:rsidRPr="00E15FC5">
        <w:rPr>
          <w:iCs/>
          <w:sz w:val="28"/>
          <w:szCs w:val="28"/>
          <w:lang w:val="uk-UA"/>
        </w:rPr>
        <w:t>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 xml:space="preserve">Найменування об'єкта оцінки №5: </w:t>
      </w:r>
      <w:r w:rsidRPr="00A769F7">
        <w:rPr>
          <w:sz w:val="28"/>
          <w:szCs w:val="28"/>
          <w:lang w:val="uk-UA"/>
        </w:rPr>
        <w:t xml:space="preserve">земельна ділянка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Мета проведення незалежної оцінки</w:t>
      </w:r>
      <w:r w:rsidRPr="00A769F7">
        <w:rPr>
          <w:sz w:val="28"/>
          <w:szCs w:val="28"/>
          <w:lang w:val="uk-UA"/>
        </w:rPr>
        <w:t xml:space="preserve">: визначення ціни земельної ділянки, що підлягає продажу. 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Розмір земельної ділянки (ділянок), усього</w:t>
      </w:r>
      <w:r w:rsidRPr="00A769F7">
        <w:rPr>
          <w:sz w:val="28"/>
          <w:szCs w:val="28"/>
          <w:lang w:val="uk-UA"/>
        </w:rPr>
        <w:t>: 0,2351 га.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Місце розташування земельної ділянки (ділянок):</w:t>
      </w:r>
      <w:r w:rsidRPr="00A769F7">
        <w:rPr>
          <w:sz w:val="28"/>
          <w:szCs w:val="28"/>
          <w:lang w:val="uk-UA"/>
        </w:rPr>
        <w:t xml:space="preserve"> 07354, Київська обл., Вишгородський р-н., с. Нові Петрівці.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Цільове призначення земельної ділянки (ділянок):</w:t>
      </w:r>
      <w:r w:rsidRPr="00A769F7">
        <w:rPr>
          <w:sz w:val="28"/>
          <w:szCs w:val="28"/>
          <w:lang w:val="uk-UA"/>
        </w:rPr>
        <w:t xml:space="preserve"> 03.07 Для будівництва та обслуговування будівель торгівлі.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i/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Правовий режим земельної ділянки (ділянок):</w:t>
      </w:r>
      <w:r w:rsidRPr="00A769F7">
        <w:rPr>
          <w:sz w:val="28"/>
          <w:szCs w:val="28"/>
          <w:lang w:val="uk-UA"/>
        </w:rPr>
        <w:t xml:space="preserve"> комунальна власність (кадастровий номер 3221886001:02:109:0170)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Нормативна грошова оцінка земельної ділянки (ділянок) (за наявності): </w:t>
      </w:r>
      <w:r w:rsidRPr="00A769F7">
        <w:rPr>
          <w:sz w:val="28"/>
          <w:szCs w:val="28"/>
        </w:rPr>
        <w:t>6801627</w:t>
      </w:r>
      <w:r w:rsidRPr="00A769F7">
        <w:rPr>
          <w:sz w:val="28"/>
          <w:szCs w:val="28"/>
          <w:lang w:val="uk-UA"/>
        </w:rPr>
        <w:t>,</w:t>
      </w:r>
      <w:r w:rsidRPr="00A769F7">
        <w:rPr>
          <w:sz w:val="28"/>
          <w:szCs w:val="28"/>
        </w:rPr>
        <w:t>77</w:t>
      </w:r>
      <w:r w:rsidRPr="00A769F7">
        <w:rPr>
          <w:sz w:val="28"/>
          <w:szCs w:val="28"/>
          <w:lang w:val="uk-UA"/>
        </w:rPr>
        <w:t xml:space="preserve"> грн.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Наявність об'єктів, що містять державну таємницю –  Ні.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>Дата оцінки (дата, на яку проводиться оцінка майна) 01.04.2024.</w:t>
      </w:r>
    </w:p>
    <w:p w:rsidR="00E15FC5" w:rsidRPr="00E15FC5" w:rsidRDefault="00E15FC5" w:rsidP="00E15FC5">
      <w:pPr>
        <w:pStyle w:val="a3"/>
        <w:spacing w:before="0" w:beforeAutospacing="0" w:after="0" w:afterAutospacing="0"/>
        <w:jc w:val="both"/>
        <w:rPr>
          <w:iCs/>
          <w:sz w:val="28"/>
          <w:szCs w:val="28"/>
          <w:lang w:val="uk-UA"/>
        </w:rPr>
      </w:pPr>
      <w:r w:rsidRPr="00E15FC5">
        <w:rPr>
          <w:iCs/>
          <w:sz w:val="28"/>
          <w:szCs w:val="28"/>
          <w:lang w:val="uk-UA"/>
        </w:rPr>
        <w:t>(</w:t>
      </w:r>
      <w:r w:rsidRPr="00E15FC5">
        <w:rPr>
          <w:b/>
          <w:bCs/>
          <w:iCs/>
          <w:sz w:val="28"/>
          <w:szCs w:val="28"/>
          <w:lang w:val="uk-UA"/>
        </w:rPr>
        <w:t>далі-</w:t>
      </w:r>
      <w:r>
        <w:rPr>
          <w:b/>
          <w:bCs/>
          <w:iCs/>
          <w:sz w:val="28"/>
          <w:szCs w:val="28"/>
          <w:lang w:val="uk-UA"/>
        </w:rPr>
        <w:t>О</w:t>
      </w:r>
      <w:r w:rsidRPr="00E15FC5">
        <w:rPr>
          <w:b/>
          <w:bCs/>
          <w:iCs/>
          <w:sz w:val="28"/>
          <w:szCs w:val="28"/>
          <w:lang w:val="uk-UA"/>
        </w:rPr>
        <w:t>б’єкт оцінки №</w:t>
      </w:r>
      <w:r>
        <w:rPr>
          <w:b/>
          <w:bCs/>
          <w:iCs/>
          <w:sz w:val="28"/>
          <w:szCs w:val="28"/>
          <w:lang w:val="uk-UA"/>
        </w:rPr>
        <w:t>5</w:t>
      </w:r>
      <w:r w:rsidRPr="00E15FC5">
        <w:rPr>
          <w:iCs/>
          <w:sz w:val="28"/>
          <w:szCs w:val="28"/>
          <w:lang w:val="uk-UA"/>
        </w:rPr>
        <w:t>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i/>
          <w:sz w:val="28"/>
          <w:szCs w:val="28"/>
          <w:lang w:val="uk-UA"/>
        </w:rPr>
      </w:pP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 xml:space="preserve">Найменування об'єкта оцінки №6: </w:t>
      </w:r>
      <w:r w:rsidRPr="00A769F7">
        <w:rPr>
          <w:sz w:val="28"/>
          <w:szCs w:val="28"/>
          <w:lang w:val="uk-UA"/>
        </w:rPr>
        <w:t xml:space="preserve">земельна ділянка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Мета проведення незалежної оцінки</w:t>
      </w:r>
      <w:r w:rsidRPr="00A769F7">
        <w:rPr>
          <w:sz w:val="28"/>
          <w:szCs w:val="28"/>
          <w:lang w:val="uk-UA"/>
        </w:rPr>
        <w:t>: визначення ціни земельної ділянки, що підлягає викупу для суспільних потреб.</w:t>
      </w:r>
      <w:r w:rsidRPr="00A769F7">
        <w:rPr>
          <w:rStyle w:val="a4"/>
          <w:b/>
          <w:bCs/>
          <w:color w:val="5F6368"/>
          <w:sz w:val="28"/>
          <w:szCs w:val="28"/>
          <w:shd w:val="clear" w:color="auto" w:fill="FFFFFF"/>
          <w:lang w:val="uk-UA"/>
        </w:rPr>
        <w:t xml:space="preserve"> </w:t>
      </w:r>
      <w:r w:rsidRPr="00A769F7">
        <w:rPr>
          <w:sz w:val="28"/>
          <w:szCs w:val="28"/>
          <w:lang w:val="uk-UA"/>
        </w:rPr>
        <w:t xml:space="preserve"> 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Розмір земельної ділянки (ділянок), усього:</w:t>
      </w:r>
      <w:r w:rsidRPr="00A769F7">
        <w:rPr>
          <w:sz w:val="28"/>
          <w:szCs w:val="28"/>
          <w:lang w:val="uk-UA"/>
        </w:rPr>
        <w:t xml:space="preserve"> 0,5422 га.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lastRenderedPageBreak/>
        <w:t>Місце розташування земельної ділянки (ділянок):</w:t>
      </w:r>
      <w:r w:rsidRPr="00A769F7">
        <w:rPr>
          <w:sz w:val="28"/>
          <w:szCs w:val="28"/>
          <w:lang w:val="uk-UA"/>
        </w:rPr>
        <w:t xml:space="preserve"> 07354, Київська обл., Вишгородський р-н., с. Нові Петрівці.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Цільове призначення земельної ділянки (ділянок):</w:t>
      </w:r>
      <w:r w:rsidRPr="00A769F7">
        <w:rPr>
          <w:sz w:val="28"/>
          <w:szCs w:val="28"/>
          <w:lang w:val="uk-UA"/>
        </w:rPr>
        <w:t xml:space="preserve"> 01.03 Для ведення особистого селянського господарства.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i/>
          <w:sz w:val="28"/>
          <w:szCs w:val="28"/>
          <w:lang w:val="uk-UA"/>
        </w:rPr>
      </w:pPr>
      <w:r w:rsidRPr="00A769F7">
        <w:rPr>
          <w:i/>
          <w:sz w:val="28"/>
          <w:szCs w:val="28"/>
          <w:lang w:val="uk-UA"/>
        </w:rPr>
        <w:t>Правовий режим земельної ділянки (ділянок):</w:t>
      </w:r>
      <w:r w:rsidRPr="00A769F7">
        <w:rPr>
          <w:sz w:val="28"/>
          <w:szCs w:val="28"/>
          <w:lang w:val="uk-UA"/>
        </w:rPr>
        <w:t xml:space="preserve"> приватна власність (кадастровий номер </w:t>
      </w:r>
      <w:r w:rsidRPr="00A769F7">
        <w:rPr>
          <w:i/>
          <w:sz w:val="28"/>
          <w:szCs w:val="28"/>
          <w:lang w:val="uk-UA"/>
        </w:rPr>
        <w:t>3221886001:03:265:0016)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Нормативна грошова оцінка земельної ділянки (ділянок) (за наявності): </w:t>
      </w:r>
      <w:r w:rsidRPr="00A769F7">
        <w:rPr>
          <w:sz w:val="28"/>
          <w:szCs w:val="28"/>
        </w:rPr>
        <w:t>4713</w:t>
      </w:r>
      <w:r w:rsidRPr="00A769F7">
        <w:rPr>
          <w:sz w:val="28"/>
          <w:szCs w:val="28"/>
          <w:lang w:val="uk-UA"/>
        </w:rPr>
        <w:t>,</w:t>
      </w:r>
      <w:r w:rsidRPr="00A769F7">
        <w:rPr>
          <w:sz w:val="28"/>
          <w:szCs w:val="28"/>
        </w:rPr>
        <w:t>71</w:t>
      </w:r>
      <w:r w:rsidRPr="00A769F7">
        <w:rPr>
          <w:sz w:val="28"/>
          <w:szCs w:val="28"/>
          <w:lang w:val="uk-UA"/>
        </w:rPr>
        <w:t xml:space="preserve"> грн.</w:t>
      </w:r>
    </w:p>
    <w:p w:rsidR="00A769F7" w:rsidRP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 xml:space="preserve">Наявність об'єктів, що містять державну таємницю – Ні. </w:t>
      </w:r>
    </w:p>
    <w:p w:rsidR="00A769F7" w:rsidRDefault="00A769F7" w:rsidP="00A769F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769F7">
        <w:rPr>
          <w:sz w:val="28"/>
          <w:szCs w:val="28"/>
          <w:lang w:val="uk-UA"/>
        </w:rPr>
        <w:t>Дата оцінки (дата, на яку проводиться оцінка майна) 01.04.2024.</w:t>
      </w:r>
    </w:p>
    <w:p w:rsidR="00E15FC5" w:rsidRPr="00E15FC5" w:rsidRDefault="00E15FC5" w:rsidP="00E15FC5">
      <w:pPr>
        <w:pStyle w:val="a3"/>
        <w:spacing w:before="0" w:beforeAutospacing="0" w:after="0" w:afterAutospacing="0"/>
        <w:jc w:val="both"/>
        <w:rPr>
          <w:iCs/>
          <w:sz w:val="28"/>
          <w:szCs w:val="28"/>
          <w:lang w:val="uk-UA"/>
        </w:rPr>
      </w:pPr>
      <w:r w:rsidRPr="00E15FC5">
        <w:rPr>
          <w:iCs/>
          <w:sz w:val="28"/>
          <w:szCs w:val="28"/>
          <w:lang w:val="uk-UA"/>
        </w:rPr>
        <w:t>(</w:t>
      </w:r>
      <w:r w:rsidRPr="00E15FC5">
        <w:rPr>
          <w:b/>
          <w:bCs/>
          <w:iCs/>
          <w:sz w:val="28"/>
          <w:szCs w:val="28"/>
          <w:lang w:val="uk-UA"/>
        </w:rPr>
        <w:t>далі-</w:t>
      </w:r>
      <w:r>
        <w:rPr>
          <w:b/>
          <w:bCs/>
          <w:iCs/>
          <w:sz w:val="28"/>
          <w:szCs w:val="28"/>
          <w:lang w:val="uk-UA"/>
        </w:rPr>
        <w:t>О</w:t>
      </w:r>
      <w:r w:rsidRPr="00E15FC5">
        <w:rPr>
          <w:b/>
          <w:bCs/>
          <w:iCs/>
          <w:sz w:val="28"/>
          <w:szCs w:val="28"/>
          <w:lang w:val="uk-UA"/>
        </w:rPr>
        <w:t>б’єкт оцінки №</w:t>
      </w:r>
      <w:r>
        <w:rPr>
          <w:b/>
          <w:bCs/>
          <w:iCs/>
          <w:sz w:val="28"/>
          <w:szCs w:val="28"/>
          <w:lang w:val="uk-UA"/>
        </w:rPr>
        <w:t>6</w:t>
      </w:r>
      <w:r w:rsidRPr="00E15FC5">
        <w:rPr>
          <w:iCs/>
          <w:sz w:val="28"/>
          <w:szCs w:val="28"/>
          <w:lang w:val="uk-UA"/>
        </w:rPr>
        <w:t>)</w:t>
      </w:r>
    </w:p>
    <w:p w:rsidR="00E15FC5" w:rsidRDefault="00E15FC5" w:rsidP="0014179D">
      <w:pPr>
        <w:pStyle w:val="standard"/>
        <w:shd w:val="clear" w:color="auto" w:fill="FBFB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E15FC5" w:rsidRDefault="00E15FC5" w:rsidP="0014179D">
      <w:pPr>
        <w:pStyle w:val="standard"/>
        <w:shd w:val="clear" w:color="auto" w:fill="FBFB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СЛУХАЛИ:</w:t>
      </w:r>
    </w:p>
    <w:p w:rsidR="00E55B5C" w:rsidRDefault="00E55B5C" w:rsidP="0014179D">
      <w:pPr>
        <w:pStyle w:val="standard"/>
        <w:shd w:val="clear" w:color="auto" w:fill="FBFB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14179D" w:rsidRDefault="0014179D" w:rsidP="0014179D">
      <w:pPr>
        <w:pStyle w:val="standard"/>
        <w:shd w:val="clear" w:color="auto" w:fill="FBFBFB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З питання порядку денного слухали інформацію</w:t>
      </w:r>
      <w:r w:rsidR="00E55B5C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E55B5C">
        <w:rPr>
          <w:sz w:val="28"/>
          <w:szCs w:val="28"/>
        </w:rPr>
        <w:t>г</w:t>
      </w:r>
      <w:r w:rsidR="00E55B5C">
        <w:rPr>
          <w:sz w:val="28"/>
          <w:szCs w:val="28"/>
        </w:rPr>
        <w:t>олов</w:t>
      </w:r>
      <w:r w:rsidR="00046DC0">
        <w:rPr>
          <w:sz w:val="28"/>
          <w:szCs w:val="28"/>
        </w:rPr>
        <w:t>и</w:t>
      </w:r>
      <w:r w:rsidR="00E55B5C">
        <w:rPr>
          <w:sz w:val="28"/>
          <w:szCs w:val="28"/>
        </w:rPr>
        <w:t xml:space="preserve"> конкурсної комісії</w:t>
      </w:r>
      <w:r>
        <w:rPr>
          <w:color w:val="000000"/>
          <w:sz w:val="28"/>
          <w:szCs w:val="28"/>
          <w:bdr w:val="none" w:sz="0" w:space="0" w:color="auto" w:frame="1"/>
        </w:rPr>
        <w:t xml:space="preserve"> Кучерявого І.</w:t>
      </w:r>
      <w:r w:rsidR="00E55B5C">
        <w:rPr>
          <w:color w:val="000000"/>
          <w:sz w:val="28"/>
          <w:szCs w:val="28"/>
          <w:bdr w:val="none" w:sz="0" w:space="0" w:color="auto" w:frame="1"/>
        </w:rPr>
        <w:t>,</w:t>
      </w:r>
      <w:r>
        <w:rPr>
          <w:color w:val="000000"/>
          <w:sz w:val="28"/>
          <w:szCs w:val="28"/>
          <w:bdr w:val="none" w:sz="0" w:space="0" w:color="auto" w:frame="1"/>
        </w:rPr>
        <w:t xml:space="preserve"> який повідомив, що на конкурс подали документи два претенденти</w:t>
      </w:r>
      <w:r w:rsidR="00E55B5C">
        <w:rPr>
          <w:color w:val="000000"/>
          <w:sz w:val="28"/>
          <w:szCs w:val="28"/>
          <w:bdr w:val="none" w:sz="0" w:space="0" w:color="auto" w:frame="1"/>
        </w:rPr>
        <w:t xml:space="preserve"> - </w:t>
      </w:r>
      <w:r w:rsidR="00E55B5C" w:rsidRPr="00E55B5C">
        <w:rPr>
          <w:b/>
          <w:bCs/>
          <w:color w:val="000000"/>
          <w:sz w:val="28"/>
          <w:szCs w:val="28"/>
          <w:bdr w:val="none" w:sz="0" w:space="0" w:color="auto" w:frame="1"/>
        </w:rPr>
        <w:t>ТОВ «</w:t>
      </w:r>
      <w:proofErr w:type="spellStart"/>
      <w:r w:rsidR="00E55B5C" w:rsidRPr="00E55B5C">
        <w:rPr>
          <w:b/>
          <w:bCs/>
          <w:color w:val="000000"/>
          <w:sz w:val="28"/>
          <w:szCs w:val="28"/>
          <w:bdr w:val="none" w:sz="0" w:space="0" w:color="auto" w:frame="1"/>
        </w:rPr>
        <w:t>Регіонзем</w:t>
      </w:r>
      <w:proofErr w:type="spellEnd"/>
      <w:r w:rsidR="00E55B5C" w:rsidRPr="00E55B5C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» та ТОВ </w:t>
      </w:r>
      <w:r w:rsidR="00E55B5C" w:rsidRPr="00E55B5C">
        <w:rPr>
          <w:b/>
          <w:bCs/>
          <w:color w:val="000000"/>
          <w:sz w:val="28"/>
          <w:szCs w:val="28"/>
          <w:bdr w:val="none" w:sz="0" w:space="0" w:color="auto" w:frame="1"/>
        </w:rPr>
        <w:t>«Бюро оцінки «</w:t>
      </w:r>
      <w:proofErr w:type="spellStart"/>
      <w:r w:rsidR="00E55B5C" w:rsidRPr="00E55B5C">
        <w:rPr>
          <w:b/>
          <w:bCs/>
          <w:color w:val="000000"/>
          <w:sz w:val="28"/>
          <w:szCs w:val="28"/>
          <w:bdr w:val="none" w:sz="0" w:space="0" w:color="auto" w:frame="1"/>
        </w:rPr>
        <w:t>Старлайн</w:t>
      </w:r>
      <w:proofErr w:type="spellEnd"/>
      <w:r w:rsidR="00E55B5C" w:rsidRPr="00E55B5C">
        <w:rPr>
          <w:b/>
          <w:bCs/>
          <w:color w:val="000000"/>
          <w:sz w:val="28"/>
          <w:szCs w:val="28"/>
          <w:bdr w:val="none" w:sz="0" w:space="0" w:color="auto" w:frame="1"/>
        </w:rPr>
        <w:t>»</w:t>
      </w:r>
      <w:r w:rsidR="00E55B5C">
        <w:rPr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E55B5C" w:rsidRPr="0014179D" w:rsidRDefault="00E55B5C" w:rsidP="00E55B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417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Претендентами подано конкурсну документацію, яка відповідно до Положення складається з:</w:t>
      </w:r>
    </w:p>
    <w:p w:rsidR="00E55B5C" w:rsidRPr="00367BE0" w:rsidRDefault="00E55B5C" w:rsidP="00E55B5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67B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конкурсн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их</w:t>
      </w:r>
      <w:r w:rsidRPr="00367B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пропозиці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й</w:t>
      </w:r>
      <w:r w:rsidRPr="00367B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запечатаної в окремому конверті, в якій зазначено також строк виконання робіт (у календарних днях). Пропозиція щодо ціни надання послуг з оцінки подається з урахуванням усіх податків, які сплачує претендент згідно із законом;</w:t>
      </w:r>
    </w:p>
    <w:p w:rsidR="00E55B5C" w:rsidRPr="00367BE0" w:rsidRDefault="00E55B5C" w:rsidP="00E55B5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67B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документів щодо практичного досвіду виконання робіт з оцінки разом із заповненою інформацією щодо досвіду суб’єкта оціночної діяльності та (або) оцінювачів, які будуть залучені до надання послуг з оцінки майна (експертної грошової оцінки земельної ділянки) та підписання звіту про оцінку майна (експертну грошову оцінку земельної ділянки) (додаток 3 до Положення);</w:t>
      </w:r>
    </w:p>
    <w:p w:rsidR="00E55B5C" w:rsidRPr="00367BE0" w:rsidRDefault="00E55B5C" w:rsidP="00E55B5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67B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підтвердних документів:</w:t>
      </w:r>
    </w:p>
    <w:p w:rsidR="00E55B5C" w:rsidRPr="0014179D" w:rsidRDefault="00E55B5C" w:rsidP="00E55B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417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заява про участь у конкурсі з відбору суб’єктів оціночної діяльності за встановленою формою (додаток № 4 до Положення);</w:t>
      </w:r>
    </w:p>
    <w:p w:rsidR="00E55B5C" w:rsidRPr="0014179D" w:rsidRDefault="00E55B5C" w:rsidP="00E55B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417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копії кваліфікаційних документів оцінювача з експертної грошової оцінки земельних ділянок, у тому числі посвідчень про підвищення кваліфікації оцінювача з експертної грошової оцінки земельних ділянок;</w:t>
      </w:r>
    </w:p>
    <w:p w:rsidR="00E55B5C" w:rsidRPr="0014179D" w:rsidRDefault="00E55B5C" w:rsidP="00E55B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417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інформація про претендента (додаток № 5 до Положення);</w:t>
      </w:r>
    </w:p>
    <w:p w:rsidR="00E55B5C" w:rsidRPr="0014179D" w:rsidRDefault="00E55B5C" w:rsidP="00E55B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417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переліку оцінювачів, які будуть залучені до надання послуг з оцінки та підписання звіту про експертну грошову оцінку земельної ділянки, та їх особистого досвіду щодо проведення робіт з експертної грошової оцінки земельних ділянок, у тому числі подібних земельних ділянок, зокрема за цільовим призначенням;</w:t>
      </w:r>
    </w:p>
    <w:p w:rsidR="00E55B5C" w:rsidRDefault="00E55B5C" w:rsidP="00E55B5C">
      <w:pPr>
        <w:pStyle w:val="standard"/>
        <w:shd w:val="clear" w:color="auto" w:fill="FBFB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4179D">
        <w:rPr>
          <w:color w:val="000000"/>
          <w:sz w:val="28"/>
          <w:szCs w:val="28"/>
        </w:rPr>
        <w:t xml:space="preserve">- досвіду суб’єкта оціночної діяльності щодо виконання робіт з експертної грошової оцінки земельних ділянок, у тому числі подібних земельних ділянок, зокрема за цільовим призначенням (подібними об’єктами </w:t>
      </w:r>
      <w:r w:rsidRPr="0014179D">
        <w:rPr>
          <w:color w:val="000000"/>
          <w:sz w:val="28"/>
          <w:szCs w:val="28"/>
        </w:rPr>
        <w:lastRenderedPageBreak/>
        <w:t>до об’єкта оцінки є: земельні ділянки, зокрема за цільовим призначенням для будівництва та обслуговування будівель).</w:t>
      </w:r>
    </w:p>
    <w:p w:rsidR="00E15FC5" w:rsidRDefault="00E15FC5" w:rsidP="0014179D">
      <w:pPr>
        <w:pStyle w:val="standard"/>
        <w:shd w:val="clear" w:color="auto" w:fill="FBFBFB"/>
        <w:spacing w:before="0" w:beforeAutospacing="0" w:after="0" w:afterAutospacing="0"/>
        <w:ind w:firstLine="708"/>
        <w:jc w:val="both"/>
        <w:rPr>
          <w:rFonts w:ascii="Roboto" w:hAnsi="Roboto"/>
          <w:color w:val="000000"/>
          <w:sz w:val="21"/>
          <w:szCs w:val="21"/>
        </w:rPr>
      </w:pPr>
    </w:p>
    <w:p w:rsidR="00E15FC5" w:rsidRDefault="0014179D" w:rsidP="00E15FC5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E15FC5">
        <w:rPr>
          <w:color w:val="000000"/>
          <w:sz w:val="28"/>
          <w:szCs w:val="28"/>
          <w:bdr w:val="none" w:sz="0" w:space="0" w:color="auto" w:frame="1"/>
        </w:rPr>
        <w:t>-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ТОВ «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Регіонзем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»</w:t>
      </w:r>
      <w:r w:rsidRPr="00E15FC5">
        <w:rPr>
          <w:color w:val="000000"/>
          <w:sz w:val="28"/>
          <w:szCs w:val="28"/>
          <w:bdr w:val="none" w:sz="0" w:space="0" w:color="auto" w:frame="1"/>
        </w:rPr>
        <w:t xml:space="preserve"> (ЄДРПОУ 367605707)</w:t>
      </w:r>
      <w:r w:rsidR="00E15FC5" w:rsidRPr="00E15FC5">
        <w:rPr>
          <w:color w:val="000000"/>
          <w:sz w:val="28"/>
          <w:szCs w:val="28"/>
          <w:bdr w:val="none" w:sz="0" w:space="0" w:color="auto" w:frame="1"/>
        </w:rPr>
        <w:t xml:space="preserve"> - </w:t>
      </w:r>
      <w:r w:rsidR="00E15FC5" w:rsidRPr="00E15FC5">
        <w:rPr>
          <w:color w:val="000000"/>
          <w:sz w:val="28"/>
          <w:szCs w:val="28"/>
          <w:bdr w:val="none" w:sz="0" w:space="0" w:color="auto" w:frame="1"/>
        </w:rPr>
        <w:t xml:space="preserve">юридична адреса </w:t>
      </w:r>
      <w:r w:rsidR="00E15FC5" w:rsidRPr="00E15FC5">
        <w:rPr>
          <w:color w:val="000000"/>
          <w:sz w:val="28"/>
          <w:szCs w:val="28"/>
          <w:bdr w:val="none" w:sz="0" w:space="0" w:color="auto" w:frame="1"/>
        </w:rPr>
        <w:t>м. Київ</w:t>
      </w:r>
      <w:r w:rsidR="00E15FC5" w:rsidRPr="00E15FC5">
        <w:rPr>
          <w:color w:val="000000"/>
          <w:sz w:val="28"/>
          <w:szCs w:val="28"/>
          <w:bdr w:val="none" w:sz="0" w:space="0" w:color="auto" w:frame="1"/>
        </w:rPr>
        <w:t xml:space="preserve">, вул. </w:t>
      </w:r>
      <w:r w:rsidR="00E15FC5" w:rsidRPr="00E15FC5">
        <w:rPr>
          <w:color w:val="000000"/>
          <w:sz w:val="28"/>
          <w:szCs w:val="28"/>
          <w:bdr w:val="none" w:sz="0" w:space="0" w:color="auto" w:frame="1"/>
        </w:rPr>
        <w:t>Московська 44/1 офіс 16</w:t>
      </w:r>
      <w:r w:rsidR="00E15FC5" w:rsidRPr="00E15FC5">
        <w:rPr>
          <w:color w:val="000000"/>
          <w:sz w:val="28"/>
          <w:szCs w:val="28"/>
          <w:bdr w:val="none" w:sz="0" w:space="0" w:color="auto" w:frame="1"/>
        </w:rPr>
        <w:t xml:space="preserve">. Відповідно поданої інформації – досвід роботи оцінювача </w:t>
      </w:r>
      <w:proofErr w:type="spellStart"/>
      <w:r w:rsidR="00E15FC5" w:rsidRPr="00E15FC5">
        <w:rPr>
          <w:color w:val="000000"/>
          <w:sz w:val="28"/>
          <w:szCs w:val="28"/>
          <w:bdr w:val="none" w:sz="0" w:space="0" w:color="auto" w:frame="1"/>
        </w:rPr>
        <w:t>Буйських</w:t>
      </w:r>
      <w:proofErr w:type="spellEnd"/>
      <w:r w:rsidR="00E15FC5" w:rsidRPr="00E15FC5">
        <w:rPr>
          <w:color w:val="000000"/>
          <w:sz w:val="28"/>
          <w:szCs w:val="28"/>
          <w:bdr w:val="none" w:sz="0" w:space="0" w:color="auto" w:frame="1"/>
        </w:rPr>
        <w:t xml:space="preserve"> О.С. 19 (дев’ятнадцять) років</w:t>
      </w:r>
      <w:r w:rsidR="00D14014">
        <w:rPr>
          <w:color w:val="000000"/>
          <w:sz w:val="28"/>
          <w:szCs w:val="28"/>
          <w:bdr w:val="none" w:sz="0" w:space="0" w:color="auto" w:frame="1"/>
        </w:rPr>
        <w:t>.</w:t>
      </w:r>
    </w:p>
    <w:p w:rsidR="00D14014" w:rsidRDefault="00D14014" w:rsidP="00E15FC5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Пропозиції</w:t>
      </w:r>
      <w:r>
        <w:rPr>
          <w:color w:val="000000"/>
          <w:sz w:val="28"/>
          <w:szCs w:val="28"/>
          <w:bdr w:val="none" w:sz="0" w:space="0" w:color="auto" w:frame="1"/>
        </w:rPr>
        <w:t xml:space="preserve"> претендента</w:t>
      </w:r>
      <w:r>
        <w:rPr>
          <w:color w:val="000000"/>
          <w:sz w:val="28"/>
          <w:szCs w:val="28"/>
          <w:bdr w:val="none" w:sz="0" w:space="0" w:color="auto" w:frame="1"/>
        </w:rPr>
        <w:t xml:space="preserve"> наступні:</w:t>
      </w:r>
    </w:p>
    <w:p w:rsidR="00E15FC5" w:rsidRDefault="00E15FC5" w:rsidP="00E15FC5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№1</w:t>
      </w:r>
    </w:p>
    <w:p w:rsidR="0014179D" w:rsidRDefault="00E15FC5" w:rsidP="00E15FC5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Ціна конкурсної пропозиції – 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9500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грн. Термін виконання робіт - 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7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(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сім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) календарних днів</w:t>
      </w:r>
      <w:r w:rsidR="00D14014">
        <w:rPr>
          <w:b/>
          <w:bCs/>
          <w:color w:val="000000"/>
          <w:sz w:val="28"/>
          <w:szCs w:val="28"/>
          <w:bdr w:val="none" w:sz="0" w:space="0" w:color="auto" w:frame="1"/>
        </w:rPr>
        <w:t>;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2</w:t>
      </w: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Ціна конкурсної пропозиції – 9500 грн. Термін виконання робіт - 7 (сім) календарних днів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;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3</w:t>
      </w: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Ціна конкурсної пропозиції – 9500 грн. Термін виконання робіт - 7 (сім) календарних днів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;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4</w:t>
      </w: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Ціна конкурсної пропозиції – 9500 грн. Термін виконання робіт - 7 (сім) календарних днів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;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5</w:t>
      </w: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Ціна конкурсної пропозиції – 9500 грн. Термін виконання робіт - 7 (сім) календарних днів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;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6</w:t>
      </w: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Ціна конкурсної пропозиції – 9500 грн. Термін виконання робіт - 7 (сім) календарних днів. </w:t>
      </w:r>
    </w:p>
    <w:p w:rsidR="00E15FC5" w:rsidRPr="0014179D" w:rsidRDefault="00E15FC5" w:rsidP="00E15FC5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E15FC5" w:rsidRDefault="0014179D" w:rsidP="00E15FC5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 w:rsidRPr="00D14014">
        <w:rPr>
          <w:color w:val="000000"/>
          <w:sz w:val="28"/>
          <w:szCs w:val="28"/>
          <w:bdr w:val="none" w:sz="0" w:space="0" w:color="auto" w:frame="1"/>
          <w:lang w:val="uk-UA"/>
        </w:rPr>
        <w:t>-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ТОВ «Бюро оцінки «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Старлайн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»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(ЄДРПОУ 45234562)</w:t>
      </w:r>
      <w:r w:rsidR="00E15FC5"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E15FC5"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Відповідно поданої інформації – досвід роботи оцінювача </w:t>
      </w:r>
      <w:proofErr w:type="spellStart"/>
      <w:r w:rsidR="00E15FC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Петречко</w:t>
      </w:r>
      <w:proofErr w:type="spellEnd"/>
      <w:r w:rsidR="00E15FC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А.М.</w:t>
      </w:r>
      <w:r w:rsidR="00E15FC5"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E15FC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6</w:t>
      </w:r>
      <w:r w:rsidR="00E15FC5"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(</w:t>
      </w:r>
      <w:r w:rsidR="00E15FC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шість</w:t>
      </w:r>
      <w:r w:rsidR="00E15FC5"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) років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.</w:t>
      </w:r>
      <w:r w:rsidR="00D14014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Пропозиції претендента наступні: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1</w:t>
      </w:r>
    </w:p>
    <w:p w:rsidR="00D14014" w:rsidRPr="00D14014" w:rsidRDefault="00D14014" w:rsidP="00E15FC5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Ціна конкурсної пропозиції –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9800</w:t>
      </w: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грн.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Термін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виконання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робіт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-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10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(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десять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)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календарних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днів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;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2</w:t>
      </w:r>
    </w:p>
    <w:p w:rsidR="00D14014" w:rsidRPr="00D14014" w:rsidRDefault="00D14014" w:rsidP="00D14014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Ціна конкурсної пропозиції –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9800</w:t>
      </w: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грн.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Термін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виконання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робіт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-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10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(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десять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)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календарних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днів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;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3</w:t>
      </w:r>
    </w:p>
    <w:p w:rsidR="00D14014" w:rsidRPr="00D14014" w:rsidRDefault="00D14014" w:rsidP="00D14014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lastRenderedPageBreak/>
        <w:t xml:space="preserve">Ціна конкурсної пропозиції –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9800</w:t>
      </w: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грн.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Термін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виконання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робіт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-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10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(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десять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)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календарних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днів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;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4</w:t>
      </w:r>
    </w:p>
    <w:p w:rsidR="00D14014" w:rsidRPr="00D14014" w:rsidRDefault="00D14014" w:rsidP="00D14014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Ціна конкурсної пропозиції –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9800</w:t>
      </w: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грн.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Термін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виконання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робіт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-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10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(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десять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)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календарних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днів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;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5</w:t>
      </w:r>
    </w:p>
    <w:p w:rsidR="00D14014" w:rsidRPr="00D14014" w:rsidRDefault="00D14014" w:rsidP="00D14014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Ціна конкурсної пропозиції –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9800</w:t>
      </w: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грн.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Термін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виконання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робіт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-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10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(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десять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)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календарних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днів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;</w:t>
      </w:r>
    </w:p>
    <w:p w:rsidR="007243F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i/>
          <w:sz w:val="28"/>
          <w:szCs w:val="28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i/>
          <w:sz w:val="28"/>
          <w:szCs w:val="28"/>
        </w:rPr>
        <w:t>О</w:t>
      </w:r>
      <w:r w:rsidRPr="00A769F7">
        <w:rPr>
          <w:b/>
          <w:bCs/>
          <w:i/>
          <w:sz w:val="28"/>
          <w:szCs w:val="28"/>
        </w:rPr>
        <w:t>б'єкт оцінки №</w:t>
      </w:r>
      <w:r>
        <w:rPr>
          <w:b/>
          <w:bCs/>
          <w:i/>
          <w:sz w:val="28"/>
          <w:szCs w:val="28"/>
        </w:rPr>
        <w:t>6</w:t>
      </w:r>
    </w:p>
    <w:p w:rsidR="00D14014" w:rsidRDefault="00D14014" w:rsidP="00D14014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Ціна конкурсної пропозиції –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9800</w:t>
      </w:r>
      <w:r w:rsidRPr="00D14014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грн.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Термін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виконання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робіт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-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10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(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десять</w:t>
      </w:r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)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календарних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днів</w:t>
      </w:r>
      <w:proofErr w:type="spellEnd"/>
      <w:r w:rsidRPr="00E15FC5">
        <w:rPr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14179D" w:rsidRDefault="0014179D" w:rsidP="00141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E55B5C">
        <w:rPr>
          <w:b/>
          <w:bCs/>
          <w:color w:val="000000"/>
          <w:sz w:val="28"/>
          <w:szCs w:val="28"/>
          <w:bdr w:val="none" w:sz="0" w:space="0" w:color="auto" w:frame="1"/>
        </w:rPr>
        <w:t>ВИРІШИЛИ</w:t>
      </w:r>
      <w:r w:rsidRPr="00E55B5C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</w:p>
    <w:p w:rsidR="007243FC" w:rsidRPr="00E55B5C" w:rsidRDefault="007243FC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rFonts w:ascii="Roboto" w:hAnsi="Roboto"/>
          <w:b/>
          <w:bCs/>
          <w:color w:val="000000"/>
          <w:sz w:val="21"/>
          <w:szCs w:val="21"/>
        </w:rPr>
      </w:pPr>
    </w:p>
    <w:p w:rsidR="007243FC" w:rsidRPr="007243FC" w:rsidRDefault="00D14014" w:rsidP="007243FC">
      <w:pPr>
        <w:pStyle w:val="standard"/>
        <w:numPr>
          <w:ilvl w:val="0"/>
          <w:numId w:val="4"/>
        </w:numPr>
        <w:shd w:val="clear" w:color="auto" w:fill="FBFBFB"/>
        <w:spacing w:before="0" w:beforeAutospacing="0" w:after="0" w:afterAutospacing="0"/>
        <w:ind w:left="0" w:firstLine="0"/>
        <w:jc w:val="both"/>
        <w:rPr>
          <w:color w:val="000000"/>
          <w:sz w:val="21"/>
          <w:szCs w:val="21"/>
        </w:rPr>
      </w:pPr>
      <w:r w:rsidRPr="007243FC">
        <w:rPr>
          <w:color w:val="000000"/>
          <w:sz w:val="28"/>
          <w:szCs w:val="28"/>
          <w:bdr w:val="none" w:sz="0" w:space="0" w:color="auto" w:frame="1"/>
        </w:rPr>
        <w:t>В</w:t>
      </w:r>
      <w:r w:rsidRPr="007243FC">
        <w:rPr>
          <w:color w:val="000000"/>
          <w:sz w:val="28"/>
          <w:szCs w:val="28"/>
          <w:bdr w:val="none" w:sz="0" w:space="0" w:color="auto" w:frame="1"/>
        </w:rPr>
        <w:t>изнати конкурс таким, що  відбувся</w:t>
      </w:r>
      <w:r w:rsidRPr="007243FC">
        <w:rPr>
          <w:color w:val="000000"/>
          <w:sz w:val="28"/>
          <w:szCs w:val="28"/>
          <w:bdr w:val="none" w:sz="0" w:space="0" w:color="auto" w:frame="1"/>
        </w:rPr>
        <w:t>.</w:t>
      </w:r>
      <w:r w:rsidRPr="007243FC">
        <w:rPr>
          <w:color w:val="000000"/>
          <w:sz w:val="21"/>
          <w:szCs w:val="21"/>
        </w:rPr>
        <w:t xml:space="preserve"> </w:t>
      </w:r>
    </w:p>
    <w:p w:rsidR="00D14014" w:rsidRPr="007243FC" w:rsidRDefault="00D14014" w:rsidP="007243FC">
      <w:pPr>
        <w:pStyle w:val="standard"/>
        <w:numPr>
          <w:ilvl w:val="0"/>
          <w:numId w:val="4"/>
        </w:numPr>
        <w:shd w:val="clear" w:color="auto" w:fill="FBFBFB"/>
        <w:spacing w:before="0" w:beforeAutospacing="0" w:after="0" w:afterAutospacing="0"/>
        <w:ind w:left="0" w:firstLine="0"/>
        <w:jc w:val="both"/>
        <w:rPr>
          <w:color w:val="000000"/>
          <w:sz w:val="21"/>
          <w:szCs w:val="21"/>
        </w:rPr>
      </w:pPr>
      <w:r w:rsidRPr="007243FC">
        <w:rPr>
          <w:color w:val="000000"/>
          <w:sz w:val="28"/>
          <w:szCs w:val="28"/>
          <w:bdr w:val="none" w:sz="0" w:space="0" w:color="auto" w:frame="1"/>
        </w:rPr>
        <w:t>Визнати</w:t>
      </w:r>
      <w:r w:rsidRPr="007243FC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7243FC">
        <w:rPr>
          <w:color w:val="000000"/>
          <w:sz w:val="28"/>
          <w:szCs w:val="28"/>
          <w:bdr w:val="none" w:sz="0" w:space="0" w:color="auto" w:frame="1"/>
        </w:rPr>
        <w:t>ТОВ «</w:t>
      </w:r>
      <w:proofErr w:type="spellStart"/>
      <w:r w:rsidRPr="007243FC">
        <w:rPr>
          <w:color w:val="000000"/>
          <w:sz w:val="28"/>
          <w:szCs w:val="28"/>
          <w:bdr w:val="none" w:sz="0" w:space="0" w:color="auto" w:frame="1"/>
        </w:rPr>
        <w:t>Регіонзем</w:t>
      </w:r>
      <w:proofErr w:type="spellEnd"/>
      <w:r w:rsidRPr="007243FC">
        <w:rPr>
          <w:color w:val="000000"/>
          <w:sz w:val="28"/>
          <w:szCs w:val="28"/>
          <w:bdr w:val="none" w:sz="0" w:space="0" w:color="auto" w:frame="1"/>
        </w:rPr>
        <w:t>» переможцем конкурсу щодо відбору суб’єктів оціночної діяльності</w:t>
      </w:r>
      <w:r w:rsidRPr="007243FC">
        <w:rPr>
          <w:color w:val="000000"/>
          <w:sz w:val="28"/>
          <w:szCs w:val="28"/>
          <w:bdr w:val="none" w:sz="0" w:space="0" w:color="auto" w:frame="1"/>
        </w:rPr>
        <w:t xml:space="preserve"> по Об’єктам оцінки 1 – 6.</w:t>
      </w:r>
      <w:r w:rsidRPr="007243FC">
        <w:rPr>
          <w:color w:val="000000"/>
          <w:sz w:val="28"/>
          <w:szCs w:val="28"/>
          <w:bdr w:val="none" w:sz="0" w:space="0" w:color="auto" w:frame="1"/>
        </w:rPr>
        <w:t> </w:t>
      </w:r>
    </w:p>
    <w:p w:rsidR="00D14014" w:rsidRPr="007243FC" w:rsidRDefault="00D14014" w:rsidP="007243FC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7243F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Р</w:t>
      </w:r>
      <w:r w:rsidRPr="007243F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екомендувати сільському голові укласти договір на виконання послуг з проведення експертної грошової оцінки Об’єкт</w:t>
      </w:r>
      <w:r w:rsidRPr="007243F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ів</w:t>
      </w:r>
      <w:r w:rsidRPr="007243F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оцінки 1 – 6, з ТОВ «</w:t>
      </w:r>
      <w:proofErr w:type="spellStart"/>
      <w:r w:rsidRPr="007243F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Регіонзем</w:t>
      </w:r>
      <w:proofErr w:type="spellEnd"/>
      <w:r w:rsidRPr="007243F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»</w:t>
      </w:r>
      <w:r w:rsidRPr="007243F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D14014" w:rsidRDefault="00D14014" w:rsidP="00D1401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D14014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rFonts w:ascii="Roboto" w:hAnsi="Roboto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Відомість підсумків голосування  додається.</w:t>
      </w:r>
    </w:p>
    <w:p w:rsidR="00D14014" w:rsidRPr="007243FC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rFonts w:ascii="Roboto" w:hAnsi="Roboto"/>
          <w:sz w:val="21"/>
          <w:szCs w:val="21"/>
        </w:rPr>
      </w:pPr>
      <w:r w:rsidRPr="007243FC">
        <w:rPr>
          <w:sz w:val="28"/>
          <w:szCs w:val="28"/>
          <w:bdr w:val="none" w:sz="0" w:space="0" w:color="auto" w:frame="1"/>
        </w:rPr>
        <w:t>        </w:t>
      </w:r>
    </w:p>
    <w:p w:rsidR="00D14014" w:rsidRPr="007243FC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rFonts w:ascii="Roboto" w:hAnsi="Roboto"/>
          <w:sz w:val="21"/>
          <w:szCs w:val="21"/>
        </w:rPr>
      </w:pPr>
      <w:r w:rsidRPr="007243FC">
        <w:rPr>
          <w:rFonts w:ascii="Roboto" w:hAnsi="Roboto"/>
          <w:sz w:val="21"/>
          <w:szCs w:val="21"/>
        </w:rPr>
        <w:t> </w:t>
      </w:r>
    </w:p>
    <w:p w:rsidR="00D14014" w:rsidRPr="007243FC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7243FC">
        <w:rPr>
          <w:sz w:val="28"/>
          <w:szCs w:val="28"/>
          <w:bdr w:val="none" w:sz="0" w:space="0" w:color="auto" w:frame="1"/>
        </w:rPr>
        <w:t xml:space="preserve">Голова комісії                                                                        </w:t>
      </w:r>
      <w:r w:rsidRPr="007243FC">
        <w:rPr>
          <w:sz w:val="28"/>
          <w:szCs w:val="28"/>
          <w:bdr w:val="none" w:sz="0" w:space="0" w:color="auto" w:frame="1"/>
        </w:rPr>
        <w:t>Ігор КУЧЕРЯВИЙ</w:t>
      </w:r>
    </w:p>
    <w:p w:rsidR="00E55B5C" w:rsidRPr="007243FC" w:rsidRDefault="00E55B5C" w:rsidP="00E55B5C">
      <w:pPr>
        <w:pStyle w:val="standard"/>
        <w:shd w:val="clear" w:color="auto" w:fill="FBFBFB"/>
        <w:spacing w:before="0" w:beforeAutospacing="0" w:after="0" w:afterAutospacing="0"/>
        <w:jc w:val="both"/>
        <w:rPr>
          <w:rFonts w:ascii="Roboto" w:hAnsi="Roboto"/>
          <w:sz w:val="21"/>
          <w:szCs w:val="21"/>
        </w:rPr>
      </w:pPr>
      <w:r w:rsidRPr="007243FC">
        <w:rPr>
          <w:sz w:val="28"/>
          <w:szCs w:val="28"/>
          <w:bdr w:val="none" w:sz="0" w:space="0" w:color="auto" w:frame="1"/>
        </w:rPr>
        <w:t>Заступник г</w:t>
      </w:r>
      <w:r w:rsidRPr="007243FC">
        <w:rPr>
          <w:sz w:val="28"/>
          <w:szCs w:val="28"/>
          <w:bdr w:val="none" w:sz="0" w:space="0" w:color="auto" w:frame="1"/>
        </w:rPr>
        <w:t>олов</w:t>
      </w:r>
      <w:r w:rsidRPr="007243FC">
        <w:rPr>
          <w:sz w:val="28"/>
          <w:szCs w:val="28"/>
          <w:bdr w:val="none" w:sz="0" w:space="0" w:color="auto" w:frame="1"/>
        </w:rPr>
        <w:t>и</w:t>
      </w:r>
      <w:r w:rsidRPr="007243FC">
        <w:rPr>
          <w:sz w:val="28"/>
          <w:szCs w:val="28"/>
          <w:bdr w:val="none" w:sz="0" w:space="0" w:color="auto" w:frame="1"/>
        </w:rPr>
        <w:t xml:space="preserve"> комісії                                                      </w:t>
      </w:r>
      <w:r w:rsidRPr="007243FC">
        <w:rPr>
          <w:sz w:val="28"/>
          <w:szCs w:val="28"/>
          <w:bdr w:val="none" w:sz="0" w:space="0" w:color="auto" w:frame="1"/>
        </w:rPr>
        <w:t>Максим МАРЦЕВИЙ</w:t>
      </w:r>
    </w:p>
    <w:p w:rsidR="00D14014" w:rsidRPr="007243FC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rFonts w:ascii="Roboto" w:hAnsi="Roboto"/>
          <w:sz w:val="21"/>
          <w:szCs w:val="21"/>
        </w:rPr>
      </w:pPr>
      <w:r w:rsidRPr="007243FC">
        <w:rPr>
          <w:sz w:val="28"/>
          <w:szCs w:val="28"/>
          <w:bdr w:val="none" w:sz="0" w:space="0" w:color="auto" w:frame="1"/>
        </w:rPr>
        <w:t xml:space="preserve">Секретар комісії                                                                    </w:t>
      </w:r>
      <w:r w:rsidR="00E55B5C" w:rsidRPr="007243FC">
        <w:rPr>
          <w:sz w:val="28"/>
          <w:szCs w:val="28"/>
          <w:bdr w:val="none" w:sz="0" w:space="0" w:color="auto" w:frame="1"/>
        </w:rPr>
        <w:t>Дмитро ПЕТРИК</w:t>
      </w:r>
    </w:p>
    <w:p w:rsidR="00D14014" w:rsidRPr="007243FC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rFonts w:ascii="Roboto" w:hAnsi="Roboto"/>
          <w:sz w:val="21"/>
          <w:szCs w:val="21"/>
        </w:rPr>
      </w:pPr>
      <w:r w:rsidRPr="007243FC">
        <w:rPr>
          <w:rFonts w:ascii="Roboto" w:hAnsi="Roboto"/>
          <w:sz w:val="21"/>
          <w:szCs w:val="21"/>
        </w:rPr>
        <w:t> </w:t>
      </w:r>
    </w:p>
    <w:p w:rsidR="00D14014" w:rsidRPr="007243FC" w:rsidRDefault="00D14014" w:rsidP="00D14014">
      <w:pPr>
        <w:pStyle w:val="standard"/>
        <w:shd w:val="clear" w:color="auto" w:fill="FBFBFB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7243FC">
        <w:rPr>
          <w:sz w:val="28"/>
          <w:szCs w:val="28"/>
          <w:bdr w:val="none" w:sz="0" w:space="0" w:color="auto" w:frame="1"/>
        </w:rPr>
        <w:t>Члени комісії:                                                                        </w:t>
      </w:r>
      <w:r w:rsidR="00E55B5C" w:rsidRPr="007243FC">
        <w:rPr>
          <w:sz w:val="28"/>
          <w:szCs w:val="28"/>
          <w:bdr w:val="none" w:sz="0" w:space="0" w:color="auto" w:frame="1"/>
        </w:rPr>
        <w:t>Тетяна СЛЕПУХА</w:t>
      </w:r>
    </w:p>
    <w:p w:rsidR="00A769F7" w:rsidRPr="007243FC" w:rsidRDefault="00E55B5C" w:rsidP="007243FC">
      <w:pPr>
        <w:pStyle w:val="standard"/>
        <w:shd w:val="clear" w:color="auto" w:fill="FBFBFB"/>
        <w:spacing w:before="0" w:beforeAutospacing="0" w:after="0" w:afterAutospacing="0"/>
        <w:jc w:val="both"/>
        <w:rPr>
          <w:rFonts w:ascii="Roboto" w:hAnsi="Roboto"/>
          <w:sz w:val="21"/>
          <w:szCs w:val="21"/>
        </w:rPr>
      </w:pPr>
      <w:r w:rsidRPr="007243FC">
        <w:rPr>
          <w:sz w:val="28"/>
          <w:szCs w:val="28"/>
          <w:bdr w:val="none" w:sz="0" w:space="0" w:color="auto" w:frame="1"/>
        </w:rPr>
        <w:tab/>
      </w:r>
      <w:r w:rsidRPr="007243FC">
        <w:rPr>
          <w:sz w:val="28"/>
          <w:szCs w:val="28"/>
          <w:bdr w:val="none" w:sz="0" w:space="0" w:color="auto" w:frame="1"/>
        </w:rPr>
        <w:tab/>
      </w:r>
      <w:r w:rsidRPr="007243FC">
        <w:rPr>
          <w:sz w:val="28"/>
          <w:szCs w:val="28"/>
          <w:bdr w:val="none" w:sz="0" w:space="0" w:color="auto" w:frame="1"/>
        </w:rPr>
        <w:tab/>
      </w:r>
      <w:r w:rsidRPr="007243FC">
        <w:rPr>
          <w:sz w:val="28"/>
          <w:szCs w:val="28"/>
          <w:bdr w:val="none" w:sz="0" w:space="0" w:color="auto" w:frame="1"/>
        </w:rPr>
        <w:tab/>
      </w:r>
      <w:r w:rsidRPr="007243FC">
        <w:rPr>
          <w:sz w:val="28"/>
          <w:szCs w:val="28"/>
          <w:bdr w:val="none" w:sz="0" w:space="0" w:color="auto" w:frame="1"/>
        </w:rPr>
        <w:tab/>
      </w:r>
      <w:r w:rsidRPr="007243FC">
        <w:rPr>
          <w:sz w:val="28"/>
          <w:szCs w:val="28"/>
          <w:bdr w:val="none" w:sz="0" w:space="0" w:color="auto" w:frame="1"/>
        </w:rPr>
        <w:tab/>
      </w:r>
      <w:r w:rsidRPr="007243FC">
        <w:rPr>
          <w:sz w:val="28"/>
          <w:szCs w:val="28"/>
          <w:bdr w:val="none" w:sz="0" w:space="0" w:color="auto" w:frame="1"/>
        </w:rPr>
        <w:tab/>
      </w:r>
      <w:r w:rsidRPr="007243FC">
        <w:rPr>
          <w:sz w:val="28"/>
          <w:szCs w:val="28"/>
          <w:bdr w:val="none" w:sz="0" w:space="0" w:color="auto" w:frame="1"/>
        </w:rPr>
        <w:tab/>
      </w:r>
      <w:r w:rsidRPr="007243FC">
        <w:rPr>
          <w:sz w:val="28"/>
          <w:szCs w:val="28"/>
          <w:bdr w:val="none" w:sz="0" w:space="0" w:color="auto" w:frame="1"/>
        </w:rPr>
        <w:tab/>
        <w:t xml:space="preserve">     Ольга ЮРЧЕНК</w:t>
      </w:r>
      <w:r w:rsidR="007243FC">
        <w:rPr>
          <w:sz w:val="28"/>
          <w:szCs w:val="28"/>
          <w:bdr w:val="none" w:sz="0" w:space="0" w:color="auto" w:frame="1"/>
        </w:rPr>
        <w:t>О</w:t>
      </w:r>
    </w:p>
    <w:sectPr w:rsidR="00A769F7" w:rsidRPr="00724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680BD8"/>
    <w:multiLevelType w:val="hybridMultilevel"/>
    <w:tmpl w:val="C6C29DDC"/>
    <w:lvl w:ilvl="0" w:tplc="3104B2A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A134B48"/>
    <w:multiLevelType w:val="multilevel"/>
    <w:tmpl w:val="A88A3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62D5C"/>
    <w:multiLevelType w:val="hybridMultilevel"/>
    <w:tmpl w:val="E8E8B9D0"/>
    <w:lvl w:ilvl="0" w:tplc="251C28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7960FDB"/>
    <w:multiLevelType w:val="hybridMultilevel"/>
    <w:tmpl w:val="ABF0BC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284117">
    <w:abstractNumId w:val="1"/>
  </w:num>
  <w:num w:numId="2" w16cid:durableId="1916819477">
    <w:abstractNumId w:val="3"/>
  </w:num>
  <w:num w:numId="3" w16cid:durableId="1452675099">
    <w:abstractNumId w:val="2"/>
  </w:num>
  <w:num w:numId="4" w16cid:durableId="1106391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6C"/>
    <w:rsid w:val="00046DC0"/>
    <w:rsid w:val="0014179D"/>
    <w:rsid w:val="00151BAF"/>
    <w:rsid w:val="00180E6C"/>
    <w:rsid w:val="002E251F"/>
    <w:rsid w:val="00332301"/>
    <w:rsid w:val="00367BE0"/>
    <w:rsid w:val="003E3431"/>
    <w:rsid w:val="004A6327"/>
    <w:rsid w:val="004D6A50"/>
    <w:rsid w:val="0055535E"/>
    <w:rsid w:val="007243FC"/>
    <w:rsid w:val="007A50FE"/>
    <w:rsid w:val="00A50740"/>
    <w:rsid w:val="00A769F7"/>
    <w:rsid w:val="00CB212F"/>
    <w:rsid w:val="00D14014"/>
    <w:rsid w:val="00E15FC5"/>
    <w:rsid w:val="00E5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A731"/>
  <w15:docId w15:val="{98D387A4-BB2D-4F01-9C5B-180A18585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nhideWhenUsed/>
    <w:qFormat/>
    <w:rsid w:val="00A769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A76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A769F7"/>
    <w:rPr>
      <w:rFonts w:ascii="Times New Roman" w:eastAsia="Times New Roman" w:hAnsi="Times New Roman" w:cs="Times New Roman"/>
      <w:b/>
      <w:bCs/>
      <w:kern w:val="0"/>
      <w:sz w:val="27"/>
      <w:szCs w:val="27"/>
      <w:lang w:val="ru-RU" w:eastAsia="ru-RU"/>
    </w:rPr>
  </w:style>
  <w:style w:type="paragraph" w:styleId="a3">
    <w:name w:val="Normal (Web)"/>
    <w:basedOn w:val="a"/>
    <w:unhideWhenUsed/>
    <w:rsid w:val="00A76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A769F7"/>
    <w:rPr>
      <w:i/>
      <w:iCs/>
    </w:rPr>
  </w:style>
  <w:style w:type="paragraph" w:styleId="a5">
    <w:name w:val="List Paragraph"/>
    <w:basedOn w:val="a"/>
    <w:uiPriority w:val="34"/>
    <w:qFormat/>
    <w:rsid w:val="00367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44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2704</TotalTime>
  <Pages>6</Pages>
  <Words>6698</Words>
  <Characters>3819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cp:lastPrinted>2024-04-18T13:21:00Z</cp:lastPrinted>
  <dcterms:created xsi:type="dcterms:W3CDTF">2024-04-08T07:02:00Z</dcterms:created>
  <dcterms:modified xsi:type="dcterms:W3CDTF">2024-04-23T11:09:00Z</dcterms:modified>
</cp:coreProperties>
</file>