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7D6" w:rsidRDefault="004907D6" w:rsidP="004907D6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ГУ ДПС у Київській області</w:t>
      </w:r>
    </w:p>
    <w:p w:rsidR="004907D6" w:rsidRPr="004907D6" w:rsidRDefault="004907D6" w:rsidP="0070757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757A" w:rsidRPr="00351674" w:rsidRDefault="0070757A" w:rsidP="0070757A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 w:rsidRPr="00351674">
        <w:rPr>
          <w:rFonts w:ascii="Times New Roman" w:hAnsi="Times New Roman" w:cs="Times New Roman"/>
          <w:b/>
          <w:sz w:val="52"/>
          <w:szCs w:val="52"/>
          <w:u w:val="single"/>
        </w:rPr>
        <w:t>П</w:t>
      </w:r>
      <w:r w:rsidR="00351674" w:rsidRPr="00351674">
        <w:rPr>
          <w:rFonts w:ascii="Times New Roman" w:hAnsi="Times New Roman" w:cs="Times New Roman"/>
          <w:b/>
          <w:sz w:val="52"/>
          <w:szCs w:val="52"/>
          <w:u w:val="single"/>
        </w:rPr>
        <w:t>ідбиття підсумків</w:t>
      </w:r>
      <w:r w:rsidRPr="00351674">
        <w:rPr>
          <w:rFonts w:ascii="Times New Roman" w:hAnsi="Times New Roman" w:cs="Times New Roman"/>
          <w:b/>
          <w:sz w:val="52"/>
          <w:szCs w:val="52"/>
          <w:u w:val="single"/>
        </w:rPr>
        <w:t xml:space="preserve"> кампанії декларування</w:t>
      </w:r>
    </w:p>
    <w:p w:rsidR="0070757A" w:rsidRPr="0070757A" w:rsidRDefault="00351674" w:rsidP="0070757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Протягом 2020 року</w:t>
      </w:r>
      <w:r w:rsidR="0070757A" w:rsidRPr="0070757A">
        <w:rPr>
          <w:rFonts w:ascii="Times New Roman" w:hAnsi="Times New Roman" w:cs="Times New Roman"/>
          <w:sz w:val="28"/>
          <w:szCs w:val="28"/>
        </w:rPr>
        <w:t xml:space="preserve"> громадянами </w:t>
      </w:r>
      <w:r w:rsidR="0070757A">
        <w:rPr>
          <w:rFonts w:ascii="Times New Roman" w:hAnsi="Times New Roman" w:cs="Times New Roman"/>
          <w:sz w:val="28"/>
          <w:szCs w:val="28"/>
        </w:rPr>
        <w:t>Вишгородського</w:t>
      </w:r>
      <w:r w:rsidR="0070757A" w:rsidRPr="007075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району та міста Вишгород </w:t>
      </w:r>
      <w:r w:rsidR="0070757A" w:rsidRPr="0070757A">
        <w:rPr>
          <w:rFonts w:ascii="Times New Roman" w:hAnsi="Times New Roman" w:cs="Times New Roman"/>
          <w:sz w:val="28"/>
          <w:szCs w:val="28"/>
        </w:rPr>
        <w:t xml:space="preserve">подано  </w:t>
      </w:r>
      <w:r>
        <w:rPr>
          <w:rFonts w:ascii="Times New Roman" w:hAnsi="Times New Roman" w:cs="Times New Roman"/>
          <w:sz w:val="28"/>
          <w:szCs w:val="28"/>
        </w:rPr>
        <w:t>725</w:t>
      </w:r>
      <w:r w:rsidR="0070757A" w:rsidRPr="0070757A">
        <w:rPr>
          <w:rFonts w:ascii="Times New Roman" w:hAnsi="Times New Roman" w:cs="Times New Roman"/>
          <w:sz w:val="28"/>
          <w:szCs w:val="28"/>
        </w:rPr>
        <w:t xml:space="preserve"> декларацій про </w:t>
      </w:r>
      <w:r>
        <w:rPr>
          <w:rFonts w:ascii="Times New Roman" w:hAnsi="Times New Roman" w:cs="Times New Roman"/>
          <w:sz w:val="28"/>
          <w:szCs w:val="28"/>
        </w:rPr>
        <w:t xml:space="preserve">майновий стан і </w:t>
      </w:r>
      <w:r w:rsidR="0070757A" w:rsidRPr="0070757A">
        <w:rPr>
          <w:rFonts w:ascii="Times New Roman" w:hAnsi="Times New Roman" w:cs="Times New Roman"/>
          <w:sz w:val="28"/>
          <w:szCs w:val="28"/>
        </w:rPr>
        <w:t>доходи отримані протягом 20</w:t>
      </w:r>
      <w:r>
        <w:rPr>
          <w:rFonts w:ascii="Times New Roman" w:hAnsi="Times New Roman" w:cs="Times New Roman"/>
          <w:sz w:val="28"/>
          <w:szCs w:val="28"/>
        </w:rPr>
        <w:t>20</w:t>
      </w:r>
      <w:r w:rsidR="0070757A" w:rsidRPr="0070757A">
        <w:rPr>
          <w:rFonts w:ascii="Times New Roman" w:hAnsi="Times New Roman" w:cs="Times New Roman"/>
          <w:sz w:val="28"/>
          <w:szCs w:val="28"/>
        </w:rPr>
        <w:t xml:space="preserve"> року, загальна сума задекларованого доходу складає</w:t>
      </w:r>
      <w:r w:rsidR="007075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181035,6 </w:t>
      </w:r>
      <w:proofErr w:type="spellStart"/>
      <w:r w:rsidR="0070757A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="0070757A" w:rsidRPr="0070757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757A" w:rsidRPr="0070757A">
        <w:rPr>
          <w:rFonts w:ascii="Times New Roman" w:hAnsi="Times New Roman" w:cs="Times New Roman"/>
          <w:sz w:val="28"/>
          <w:szCs w:val="28"/>
        </w:rPr>
        <w:t xml:space="preserve">При цьому, сума податку на доходи фізичних осіб, самостійно визначена громадянами до сплати </w:t>
      </w:r>
      <w:r>
        <w:rPr>
          <w:rFonts w:ascii="Times New Roman" w:hAnsi="Times New Roman" w:cs="Times New Roman"/>
          <w:sz w:val="28"/>
          <w:szCs w:val="28"/>
        </w:rPr>
        <w:t xml:space="preserve">та сплачена в повному обсязі </w:t>
      </w:r>
      <w:r w:rsidR="0070757A" w:rsidRPr="0070757A">
        <w:rPr>
          <w:rFonts w:ascii="Times New Roman" w:hAnsi="Times New Roman" w:cs="Times New Roman"/>
          <w:sz w:val="28"/>
          <w:szCs w:val="28"/>
        </w:rPr>
        <w:t xml:space="preserve">становить </w:t>
      </w:r>
      <w:r w:rsidR="0070757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888</w:t>
      </w:r>
      <w:r w:rsidR="0070757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0</w:t>
      </w:r>
      <w:r w:rsidR="0070757A">
        <w:rPr>
          <w:rFonts w:ascii="Times New Roman" w:hAnsi="Times New Roman" w:cs="Times New Roman"/>
          <w:sz w:val="28"/>
          <w:szCs w:val="28"/>
        </w:rPr>
        <w:t xml:space="preserve"> тис</w:t>
      </w:r>
      <w:r w:rsidR="0070757A" w:rsidRPr="0070757A">
        <w:rPr>
          <w:rFonts w:ascii="Times New Roman" w:hAnsi="Times New Roman" w:cs="Times New Roman"/>
          <w:sz w:val="28"/>
          <w:szCs w:val="28"/>
        </w:rPr>
        <w:t>.</w:t>
      </w:r>
      <w:r w:rsidR="0070757A">
        <w:rPr>
          <w:rFonts w:ascii="Times New Roman" w:hAnsi="Times New Roman" w:cs="Times New Roman"/>
          <w:sz w:val="28"/>
          <w:szCs w:val="28"/>
        </w:rPr>
        <w:t xml:space="preserve"> </w:t>
      </w:r>
      <w:r w:rsidR="0070757A" w:rsidRPr="0070757A">
        <w:rPr>
          <w:rFonts w:ascii="Times New Roman" w:hAnsi="Times New Roman" w:cs="Times New Roman"/>
          <w:sz w:val="28"/>
          <w:szCs w:val="28"/>
        </w:rPr>
        <w:t xml:space="preserve">грн., військового збору </w:t>
      </w:r>
      <w:r>
        <w:rPr>
          <w:rFonts w:ascii="Times New Roman" w:hAnsi="Times New Roman" w:cs="Times New Roman"/>
          <w:sz w:val="28"/>
          <w:szCs w:val="28"/>
        </w:rPr>
        <w:t>796,1</w:t>
      </w:r>
      <w:r w:rsidR="0070757A" w:rsidRPr="0070757A">
        <w:rPr>
          <w:rFonts w:ascii="Times New Roman" w:hAnsi="Times New Roman" w:cs="Times New Roman"/>
          <w:sz w:val="28"/>
          <w:szCs w:val="28"/>
        </w:rPr>
        <w:t xml:space="preserve"> тис.</w:t>
      </w:r>
      <w:r w:rsidR="0070757A">
        <w:rPr>
          <w:rFonts w:ascii="Times New Roman" w:hAnsi="Times New Roman" w:cs="Times New Roman"/>
          <w:sz w:val="28"/>
          <w:szCs w:val="28"/>
        </w:rPr>
        <w:t xml:space="preserve"> </w:t>
      </w:r>
      <w:r w:rsidR="0070757A" w:rsidRPr="0070757A">
        <w:rPr>
          <w:rFonts w:ascii="Times New Roman" w:hAnsi="Times New Roman" w:cs="Times New Roman"/>
          <w:sz w:val="28"/>
          <w:szCs w:val="28"/>
        </w:rPr>
        <w:t xml:space="preserve">грн. </w:t>
      </w:r>
    </w:p>
    <w:p w:rsidR="0070757A" w:rsidRPr="0070757A" w:rsidRDefault="00351674" w:rsidP="009A478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Подано 26 декларацій про майновий стан і доходи платниками,</w:t>
      </w:r>
      <w:r w:rsidR="0070757A" w:rsidRPr="0070757A">
        <w:rPr>
          <w:rFonts w:ascii="Times New Roman" w:hAnsi="Times New Roman" w:cs="Times New Roman"/>
          <w:sz w:val="28"/>
          <w:szCs w:val="28"/>
        </w:rPr>
        <w:t xml:space="preserve"> дохід </w:t>
      </w:r>
      <w:r>
        <w:rPr>
          <w:rFonts w:ascii="Times New Roman" w:hAnsi="Times New Roman" w:cs="Times New Roman"/>
          <w:sz w:val="28"/>
          <w:szCs w:val="28"/>
        </w:rPr>
        <w:t xml:space="preserve">яких перевищує </w:t>
      </w:r>
      <w:r w:rsidR="0070757A" w:rsidRPr="0070757A">
        <w:rPr>
          <w:rFonts w:ascii="Times New Roman" w:hAnsi="Times New Roman" w:cs="Times New Roman"/>
          <w:sz w:val="28"/>
          <w:szCs w:val="28"/>
        </w:rPr>
        <w:t>1 млн.</w:t>
      </w:r>
      <w:r w:rsidR="009A4786">
        <w:rPr>
          <w:rFonts w:ascii="Times New Roman" w:hAnsi="Times New Roman" w:cs="Times New Roman"/>
          <w:sz w:val="28"/>
          <w:szCs w:val="28"/>
        </w:rPr>
        <w:t xml:space="preserve"> </w:t>
      </w:r>
      <w:r w:rsidR="0070757A" w:rsidRPr="0070757A">
        <w:rPr>
          <w:rFonts w:ascii="Times New Roman" w:hAnsi="Times New Roman" w:cs="Times New Roman"/>
          <w:sz w:val="28"/>
          <w:szCs w:val="28"/>
        </w:rPr>
        <w:t>грн.</w:t>
      </w:r>
      <w:r w:rsidR="009A4786">
        <w:rPr>
          <w:rFonts w:ascii="Times New Roman" w:hAnsi="Times New Roman" w:cs="Times New Roman"/>
          <w:sz w:val="28"/>
          <w:szCs w:val="28"/>
        </w:rPr>
        <w:t>, с</w:t>
      </w:r>
      <w:r w:rsidR="0070757A" w:rsidRPr="0070757A">
        <w:rPr>
          <w:rFonts w:ascii="Times New Roman" w:hAnsi="Times New Roman" w:cs="Times New Roman"/>
          <w:sz w:val="28"/>
          <w:szCs w:val="28"/>
        </w:rPr>
        <w:t>ума податку на доходи по громадянах, які задекларували дохід понад 1млн.грн., та  яка буде додатково сплачена до бюджету становить 2</w:t>
      </w:r>
      <w:r>
        <w:rPr>
          <w:rFonts w:ascii="Times New Roman" w:hAnsi="Times New Roman" w:cs="Times New Roman"/>
          <w:sz w:val="28"/>
          <w:szCs w:val="28"/>
        </w:rPr>
        <w:t>481,0</w:t>
      </w:r>
      <w:r w:rsidR="009A4786">
        <w:rPr>
          <w:rFonts w:ascii="Times New Roman" w:hAnsi="Times New Roman" w:cs="Times New Roman"/>
          <w:sz w:val="28"/>
          <w:szCs w:val="28"/>
        </w:rPr>
        <w:t xml:space="preserve"> тис. грн.</w:t>
      </w:r>
      <w:r w:rsidR="0070757A" w:rsidRPr="0070757A">
        <w:rPr>
          <w:rFonts w:ascii="Times New Roman" w:hAnsi="Times New Roman" w:cs="Times New Roman"/>
          <w:sz w:val="28"/>
          <w:szCs w:val="28"/>
        </w:rPr>
        <w:t xml:space="preserve">,  військового збору </w:t>
      </w:r>
      <w:r w:rsidR="009A4786">
        <w:rPr>
          <w:rFonts w:ascii="Times New Roman" w:hAnsi="Times New Roman" w:cs="Times New Roman"/>
          <w:sz w:val="28"/>
          <w:szCs w:val="28"/>
        </w:rPr>
        <w:t>–</w:t>
      </w:r>
      <w:r w:rsidR="0070757A" w:rsidRPr="007075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370,7</w:t>
      </w:r>
      <w:r w:rsidR="0070757A" w:rsidRPr="0070757A">
        <w:rPr>
          <w:rFonts w:ascii="Times New Roman" w:hAnsi="Times New Roman" w:cs="Times New Roman"/>
          <w:sz w:val="28"/>
          <w:szCs w:val="28"/>
        </w:rPr>
        <w:t xml:space="preserve"> тис.</w:t>
      </w:r>
      <w:r w:rsidR="009A4786">
        <w:rPr>
          <w:rFonts w:ascii="Times New Roman" w:hAnsi="Times New Roman" w:cs="Times New Roman"/>
          <w:sz w:val="28"/>
          <w:szCs w:val="28"/>
        </w:rPr>
        <w:t xml:space="preserve"> </w:t>
      </w:r>
      <w:r w:rsidR="0070757A" w:rsidRPr="0070757A">
        <w:rPr>
          <w:rFonts w:ascii="Times New Roman" w:hAnsi="Times New Roman" w:cs="Times New Roman"/>
          <w:sz w:val="28"/>
          <w:szCs w:val="28"/>
        </w:rPr>
        <w:t xml:space="preserve">грн. </w:t>
      </w:r>
    </w:p>
    <w:p w:rsidR="0070757A" w:rsidRDefault="009A4786" w:rsidP="009A478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6115A4">
        <w:rPr>
          <w:rFonts w:ascii="Times New Roman" w:hAnsi="Times New Roman" w:cs="Times New Roman"/>
          <w:sz w:val="28"/>
          <w:szCs w:val="28"/>
        </w:rPr>
        <w:t xml:space="preserve"> початку  року </w:t>
      </w:r>
      <w:r w:rsidR="00351674">
        <w:rPr>
          <w:rFonts w:ascii="Times New Roman" w:hAnsi="Times New Roman" w:cs="Times New Roman"/>
          <w:sz w:val="28"/>
          <w:szCs w:val="28"/>
        </w:rPr>
        <w:t>431</w:t>
      </w:r>
      <w:r w:rsidR="0070757A" w:rsidRPr="0070757A">
        <w:rPr>
          <w:rFonts w:ascii="Times New Roman" w:hAnsi="Times New Roman" w:cs="Times New Roman"/>
          <w:sz w:val="28"/>
          <w:szCs w:val="28"/>
        </w:rPr>
        <w:t xml:space="preserve"> громадян</w:t>
      </w:r>
      <w:r w:rsidR="00351674">
        <w:rPr>
          <w:rFonts w:ascii="Times New Roman" w:hAnsi="Times New Roman" w:cs="Times New Roman"/>
          <w:sz w:val="28"/>
          <w:szCs w:val="28"/>
        </w:rPr>
        <w:t>ин</w:t>
      </w:r>
      <w:r w:rsidR="0070757A" w:rsidRPr="0070757A">
        <w:rPr>
          <w:rFonts w:ascii="Times New Roman" w:hAnsi="Times New Roman" w:cs="Times New Roman"/>
          <w:sz w:val="28"/>
          <w:szCs w:val="28"/>
        </w:rPr>
        <w:t xml:space="preserve"> скористалися правом на податкову знижку, та  задекларували суму податку на доходи з фізичних осіб що підлягає поверненню з бюджету в розмірі </w:t>
      </w:r>
      <w:r w:rsidR="0060454C">
        <w:rPr>
          <w:rFonts w:ascii="Times New Roman" w:hAnsi="Times New Roman" w:cs="Times New Roman"/>
          <w:sz w:val="28"/>
          <w:szCs w:val="28"/>
        </w:rPr>
        <w:t>1540,0 тис. грн.</w:t>
      </w:r>
    </w:p>
    <w:p w:rsidR="006115A4" w:rsidRDefault="006115A4" w:rsidP="006115A4">
      <w:pPr>
        <w:pStyle w:val="a3"/>
        <w:ind w:firstLine="709"/>
        <w:jc w:val="both"/>
        <w:rPr>
          <w:b/>
          <w:sz w:val="28"/>
          <w:szCs w:val="28"/>
          <w:lang w:val="uk-UA"/>
        </w:rPr>
      </w:pPr>
    </w:p>
    <w:p w:rsidR="006115A4" w:rsidRPr="006115A4" w:rsidRDefault="006115A4" w:rsidP="006115A4">
      <w:pPr>
        <w:pStyle w:val="a3"/>
        <w:ind w:firstLine="709"/>
        <w:jc w:val="right"/>
        <w:rPr>
          <w:i/>
          <w:lang w:val="uk-UA"/>
        </w:rPr>
      </w:pPr>
      <w:r>
        <w:rPr>
          <w:i/>
          <w:lang w:val="uk-UA"/>
        </w:rPr>
        <w:t>Вишгородськ</w:t>
      </w:r>
      <w:r w:rsidR="0060454C">
        <w:rPr>
          <w:i/>
          <w:lang w:val="uk-UA"/>
        </w:rPr>
        <w:t>ий сектор організації роботи</w:t>
      </w:r>
    </w:p>
    <w:sectPr w:rsidR="006115A4" w:rsidRPr="006115A4" w:rsidSect="00E94FF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0757A"/>
    <w:rsid w:val="00351674"/>
    <w:rsid w:val="004907D6"/>
    <w:rsid w:val="0060454C"/>
    <w:rsid w:val="006115A4"/>
    <w:rsid w:val="0061384E"/>
    <w:rsid w:val="0070757A"/>
    <w:rsid w:val="007955A1"/>
    <w:rsid w:val="008E786F"/>
    <w:rsid w:val="009A4786"/>
    <w:rsid w:val="00B73D23"/>
    <w:rsid w:val="00C71347"/>
    <w:rsid w:val="00E94FF6"/>
    <w:rsid w:val="00EA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F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11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628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user-kab-38-1</dc:creator>
  <cp:lastModifiedBy>Люба</cp:lastModifiedBy>
  <cp:revision>3</cp:revision>
  <dcterms:created xsi:type="dcterms:W3CDTF">2021-01-28T07:53:00Z</dcterms:created>
  <dcterms:modified xsi:type="dcterms:W3CDTF">2021-01-28T07:56:00Z</dcterms:modified>
</cp:coreProperties>
</file>